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Ind w:w="-252" w:type="dxa"/>
        <w:tblBorders>
          <w:bottom w:val="single" w:sz="4" w:space="0" w:color="auto"/>
        </w:tblBorders>
        <w:tblLayout w:type="fixed"/>
        <w:tblLook w:val="04A0" w:firstRow="1" w:lastRow="0" w:firstColumn="1" w:lastColumn="0" w:noHBand="0" w:noVBand="1"/>
      </w:tblPr>
      <w:tblGrid>
        <w:gridCol w:w="4044"/>
        <w:gridCol w:w="1417"/>
        <w:gridCol w:w="4535"/>
      </w:tblGrid>
      <w:tr w:rsidR="00F875AC" w:rsidTr="00F875AC">
        <w:trPr>
          <w:trHeight w:val="1430"/>
        </w:trPr>
        <w:tc>
          <w:tcPr>
            <w:tcW w:w="4046" w:type="dxa"/>
            <w:tcBorders>
              <w:top w:val="nil"/>
              <w:left w:val="nil"/>
              <w:bottom w:val="double" w:sz="4" w:space="0" w:color="auto"/>
              <w:right w:val="nil"/>
            </w:tcBorders>
            <w:hideMark/>
          </w:tcPr>
          <w:p w:rsidR="00F875AC" w:rsidRDefault="00F875AC">
            <w:pPr>
              <w:spacing w:line="276" w:lineRule="auto"/>
              <w:jc w:val="center"/>
              <w:rPr>
                <w:sz w:val="20"/>
                <w:szCs w:val="24"/>
                <w:lang w:eastAsia="en-US"/>
              </w:rPr>
            </w:pPr>
            <w:r>
              <w:rPr>
                <w:sz w:val="20"/>
                <w:szCs w:val="24"/>
                <w:lang w:eastAsia="en-US"/>
              </w:rPr>
              <w:t>БАШ</w:t>
            </w:r>
            <w:r>
              <w:rPr>
                <w:sz w:val="20"/>
                <w:szCs w:val="24"/>
                <w:lang w:val="en-US" w:eastAsia="en-US"/>
              </w:rPr>
              <w:t>K</w:t>
            </w:r>
            <w:r>
              <w:rPr>
                <w:sz w:val="20"/>
                <w:szCs w:val="24"/>
                <w:lang w:eastAsia="en-US"/>
              </w:rPr>
              <w:t>ОРТОСТАН РЕСПУБЛИКА</w:t>
            </w:r>
            <w:r>
              <w:rPr>
                <w:sz w:val="20"/>
                <w:szCs w:val="24"/>
                <w:lang w:val="ba-RU" w:eastAsia="en-US"/>
              </w:rPr>
              <w:t>Һ</w:t>
            </w:r>
            <w:proofErr w:type="gramStart"/>
            <w:r>
              <w:rPr>
                <w:sz w:val="20"/>
                <w:szCs w:val="24"/>
                <w:lang w:eastAsia="en-US"/>
              </w:rPr>
              <w:t>Ы</w:t>
            </w:r>
            <w:proofErr w:type="gramEnd"/>
          </w:p>
          <w:p w:rsidR="00F875AC" w:rsidRDefault="00F875AC">
            <w:pPr>
              <w:spacing w:line="276" w:lineRule="auto"/>
              <w:jc w:val="center"/>
              <w:rPr>
                <w:sz w:val="20"/>
                <w:szCs w:val="24"/>
                <w:lang w:eastAsia="en-US"/>
              </w:rPr>
            </w:pPr>
            <w:r>
              <w:rPr>
                <w:sz w:val="20"/>
                <w:szCs w:val="24"/>
                <w:lang w:eastAsia="en-US"/>
              </w:rPr>
              <w:t>МИ</w:t>
            </w:r>
            <w:r>
              <w:rPr>
                <w:sz w:val="20"/>
                <w:szCs w:val="24"/>
                <w:lang w:val="tt-RU" w:eastAsia="en-US"/>
              </w:rPr>
              <w:t>Ә</w:t>
            </w:r>
            <w:proofErr w:type="gramStart"/>
            <w:r>
              <w:rPr>
                <w:sz w:val="20"/>
                <w:szCs w:val="24"/>
                <w:lang w:eastAsia="en-US"/>
              </w:rPr>
              <w:t>К</w:t>
            </w:r>
            <w:proofErr w:type="gramEnd"/>
            <w:r>
              <w:rPr>
                <w:sz w:val="20"/>
                <w:szCs w:val="24"/>
                <w:lang w:val="tt-RU" w:eastAsia="en-US"/>
              </w:rPr>
              <w:t>Ә</w:t>
            </w:r>
            <w:r>
              <w:rPr>
                <w:sz w:val="20"/>
                <w:szCs w:val="24"/>
                <w:lang w:eastAsia="en-US"/>
              </w:rPr>
              <w:t xml:space="preserve"> РАЙОНЫ</w:t>
            </w:r>
          </w:p>
          <w:p w:rsidR="00F875AC" w:rsidRDefault="00F875AC">
            <w:pPr>
              <w:spacing w:line="276" w:lineRule="auto"/>
              <w:jc w:val="center"/>
              <w:rPr>
                <w:sz w:val="20"/>
                <w:szCs w:val="24"/>
                <w:lang w:eastAsia="en-US"/>
              </w:rPr>
            </w:pPr>
            <w:r>
              <w:rPr>
                <w:sz w:val="20"/>
                <w:szCs w:val="24"/>
                <w:lang w:eastAsia="en-US"/>
              </w:rPr>
              <w:t>МУНИЦИПАЛЬ РАЙОНЫНЫ</w:t>
            </w:r>
            <w:r>
              <w:rPr>
                <w:sz w:val="20"/>
                <w:szCs w:val="24"/>
                <w:lang w:val="tt-RU" w:eastAsia="en-US"/>
              </w:rPr>
              <w:t>Ң МИӘ</w:t>
            </w:r>
            <w:proofErr w:type="gramStart"/>
            <w:r>
              <w:rPr>
                <w:sz w:val="20"/>
                <w:szCs w:val="24"/>
                <w:lang w:val="tt-RU" w:eastAsia="en-US"/>
              </w:rPr>
              <w:t>К</w:t>
            </w:r>
            <w:proofErr w:type="gramEnd"/>
            <w:r>
              <w:rPr>
                <w:sz w:val="20"/>
                <w:szCs w:val="24"/>
                <w:lang w:val="tt-RU" w:eastAsia="en-US"/>
              </w:rPr>
              <w:t>ӘБАШ</w:t>
            </w:r>
            <w:r>
              <w:rPr>
                <w:sz w:val="20"/>
                <w:szCs w:val="24"/>
                <w:lang w:eastAsia="en-US"/>
              </w:rPr>
              <w:t xml:space="preserve"> АУЫЛ СОВЕТЫ</w:t>
            </w:r>
          </w:p>
          <w:p w:rsidR="00F875AC" w:rsidRDefault="00F875AC">
            <w:pPr>
              <w:spacing w:line="276" w:lineRule="auto"/>
              <w:jc w:val="center"/>
              <w:rPr>
                <w:sz w:val="20"/>
                <w:szCs w:val="24"/>
                <w:lang w:eastAsia="en-US"/>
              </w:rPr>
            </w:pPr>
            <w:r>
              <w:rPr>
                <w:sz w:val="20"/>
                <w:szCs w:val="24"/>
                <w:lang w:eastAsia="en-US"/>
              </w:rPr>
              <w:t>АУЫЛ БИЛ</w:t>
            </w:r>
            <w:r>
              <w:rPr>
                <w:sz w:val="20"/>
                <w:szCs w:val="24"/>
                <w:lang w:val="tt-RU" w:eastAsia="en-US"/>
              </w:rPr>
              <w:t>Ә</w:t>
            </w:r>
            <w:r>
              <w:rPr>
                <w:sz w:val="20"/>
                <w:szCs w:val="24"/>
                <w:lang w:eastAsia="en-US"/>
              </w:rPr>
              <w:t>М</w:t>
            </w:r>
            <w:r>
              <w:rPr>
                <w:sz w:val="20"/>
                <w:szCs w:val="24"/>
                <w:lang w:val="tt-RU" w:eastAsia="en-US"/>
              </w:rPr>
              <w:t>Ә</w:t>
            </w:r>
            <w:r>
              <w:rPr>
                <w:sz w:val="20"/>
                <w:szCs w:val="24"/>
                <w:lang w:val="ba-RU" w:eastAsia="en-US"/>
              </w:rPr>
              <w:t>Һ</w:t>
            </w:r>
            <w:r>
              <w:rPr>
                <w:sz w:val="20"/>
                <w:szCs w:val="24"/>
                <w:lang w:eastAsia="en-US"/>
              </w:rPr>
              <w:t>Е</w:t>
            </w:r>
          </w:p>
          <w:p w:rsidR="00F875AC" w:rsidRDefault="00F875AC">
            <w:pPr>
              <w:spacing w:line="276" w:lineRule="auto"/>
              <w:jc w:val="center"/>
              <w:rPr>
                <w:b/>
                <w:sz w:val="24"/>
                <w:szCs w:val="24"/>
                <w:lang w:val="ba-RU" w:eastAsia="en-US"/>
              </w:rPr>
            </w:pPr>
            <w:r>
              <w:rPr>
                <w:sz w:val="20"/>
                <w:szCs w:val="24"/>
                <w:lang w:eastAsia="en-US"/>
              </w:rPr>
              <w:t>ХАКИМИ</w:t>
            </w:r>
            <w:r>
              <w:rPr>
                <w:sz w:val="20"/>
                <w:szCs w:val="24"/>
                <w:lang w:val="tt-RU" w:eastAsia="en-US"/>
              </w:rPr>
              <w:t>Ә</w:t>
            </w:r>
            <w:r>
              <w:rPr>
                <w:sz w:val="20"/>
                <w:szCs w:val="24"/>
                <w:lang w:eastAsia="en-US"/>
              </w:rPr>
              <w:t xml:space="preserve">ТЕ </w:t>
            </w:r>
          </w:p>
        </w:tc>
        <w:tc>
          <w:tcPr>
            <w:tcW w:w="1417" w:type="dxa"/>
            <w:tcBorders>
              <w:top w:val="nil"/>
              <w:left w:val="nil"/>
              <w:bottom w:val="double" w:sz="4" w:space="0" w:color="auto"/>
              <w:right w:val="nil"/>
            </w:tcBorders>
            <w:hideMark/>
          </w:tcPr>
          <w:p w:rsidR="00F875AC" w:rsidRDefault="00F875AC">
            <w:pPr>
              <w:spacing w:line="276" w:lineRule="auto"/>
              <w:rPr>
                <w:b/>
                <w:sz w:val="24"/>
                <w:szCs w:val="24"/>
                <w:lang w:eastAsia="en-US"/>
              </w:rPr>
            </w:pPr>
            <w:r>
              <w:rPr>
                <w:noProof/>
              </w:rPr>
              <w:drawing>
                <wp:anchor distT="0" distB="0" distL="114300" distR="114300" simplePos="0" relativeHeight="251659264" behindDoc="0" locked="0" layoutInCell="1" allowOverlap="1" wp14:anchorId="79A17748" wp14:editId="426A056F">
                  <wp:simplePos x="0" y="0"/>
                  <wp:positionH relativeFrom="column">
                    <wp:posOffset>40005</wp:posOffset>
                  </wp:positionH>
                  <wp:positionV relativeFrom="paragraph">
                    <wp:posOffset>129588</wp:posOffset>
                  </wp:positionV>
                  <wp:extent cx="645795" cy="840740"/>
                  <wp:effectExtent l="0" t="0" r="1905"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5" cy="84074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Borders>
              <w:top w:val="nil"/>
              <w:left w:val="nil"/>
              <w:bottom w:val="double" w:sz="4" w:space="0" w:color="auto"/>
              <w:right w:val="nil"/>
            </w:tcBorders>
            <w:hideMark/>
          </w:tcPr>
          <w:p w:rsidR="00F875AC" w:rsidRDefault="00F875AC">
            <w:pPr>
              <w:spacing w:line="276" w:lineRule="auto"/>
              <w:jc w:val="center"/>
              <w:rPr>
                <w:sz w:val="20"/>
                <w:szCs w:val="24"/>
                <w:lang w:eastAsia="en-US"/>
              </w:rPr>
            </w:pPr>
            <w:r>
              <w:rPr>
                <w:sz w:val="20"/>
                <w:szCs w:val="24"/>
                <w:lang w:eastAsia="en-US"/>
              </w:rPr>
              <w:t>АДМИНИСТРАЦИЯ</w:t>
            </w:r>
          </w:p>
          <w:p w:rsidR="00F875AC" w:rsidRDefault="00F875AC">
            <w:pPr>
              <w:spacing w:line="276" w:lineRule="auto"/>
              <w:jc w:val="center"/>
              <w:rPr>
                <w:sz w:val="20"/>
                <w:szCs w:val="24"/>
                <w:lang w:eastAsia="en-US"/>
              </w:rPr>
            </w:pPr>
            <w:r>
              <w:rPr>
                <w:sz w:val="20"/>
                <w:szCs w:val="24"/>
                <w:lang w:eastAsia="en-US"/>
              </w:rPr>
              <w:t xml:space="preserve">СЕЛЬСКОГО ПОСЕЛЕНИЯ </w:t>
            </w:r>
            <w:r>
              <w:rPr>
                <w:sz w:val="20"/>
                <w:szCs w:val="24"/>
                <w:lang w:val="tt-RU" w:eastAsia="en-US"/>
              </w:rPr>
              <w:t>МИЯКИБАШЕВСКИЙ</w:t>
            </w:r>
            <w:r>
              <w:rPr>
                <w:sz w:val="20"/>
                <w:szCs w:val="24"/>
                <w:lang w:eastAsia="en-US"/>
              </w:rPr>
              <w:t xml:space="preserve"> СЕЛЬСОВЕТ МУНИЦИПАЛЬНОГО РАЙОНА МИЯКИНСКИЙ РАЙОН </w:t>
            </w:r>
          </w:p>
          <w:p w:rsidR="00F875AC" w:rsidRDefault="00F875AC">
            <w:pPr>
              <w:spacing w:line="276" w:lineRule="auto"/>
              <w:jc w:val="center"/>
              <w:rPr>
                <w:rFonts w:ascii="Century Tat" w:hAnsi="Century Tat"/>
                <w:b/>
                <w:sz w:val="24"/>
                <w:szCs w:val="24"/>
                <w:lang w:eastAsia="en-US"/>
              </w:rPr>
            </w:pPr>
            <w:r>
              <w:rPr>
                <w:sz w:val="20"/>
                <w:szCs w:val="24"/>
                <w:lang w:eastAsia="en-US"/>
              </w:rPr>
              <w:t>РЕСПУБЛИКИ БАШКОРТОСТАН</w:t>
            </w:r>
          </w:p>
        </w:tc>
      </w:tr>
    </w:tbl>
    <w:p w:rsidR="00F875AC" w:rsidRDefault="00F875AC" w:rsidP="00F875AC">
      <w:pPr>
        <w:rPr>
          <w:b/>
          <w:szCs w:val="28"/>
        </w:rPr>
      </w:pPr>
    </w:p>
    <w:tbl>
      <w:tblPr>
        <w:tblW w:w="0" w:type="auto"/>
        <w:tblLook w:val="04A0" w:firstRow="1" w:lastRow="0" w:firstColumn="1" w:lastColumn="0" w:noHBand="0" w:noVBand="1"/>
      </w:tblPr>
      <w:tblGrid>
        <w:gridCol w:w="3153"/>
        <w:gridCol w:w="3091"/>
        <w:gridCol w:w="3327"/>
      </w:tblGrid>
      <w:tr w:rsidR="00F875AC" w:rsidTr="00F875AC">
        <w:tc>
          <w:tcPr>
            <w:tcW w:w="3379" w:type="dxa"/>
            <w:hideMark/>
          </w:tcPr>
          <w:p w:rsidR="00F875AC" w:rsidRDefault="00F875AC">
            <w:pPr>
              <w:spacing w:line="276" w:lineRule="auto"/>
              <w:jc w:val="center"/>
              <w:rPr>
                <w:b/>
                <w:szCs w:val="28"/>
                <w:lang w:val="ba-RU" w:eastAsia="en-US"/>
              </w:rPr>
            </w:pPr>
            <w:r>
              <w:rPr>
                <w:b/>
                <w:szCs w:val="28"/>
                <w:lang w:val="ba-RU" w:eastAsia="en-US"/>
              </w:rPr>
              <w:t>ҠАРАР</w:t>
            </w:r>
          </w:p>
        </w:tc>
        <w:tc>
          <w:tcPr>
            <w:tcW w:w="3379" w:type="dxa"/>
          </w:tcPr>
          <w:p w:rsidR="00F875AC" w:rsidRDefault="00F875AC">
            <w:pPr>
              <w:spacing w:line="276" w:lineRule="auto"/>
              <w:jc w:val="center"/>
              <w:rPr>
                <w:b/>
                <w:szCs w:val="28"/>
                <w:lang w:val="ba-RU" w:eastAsia="en-US"/>
              </w:rPr>
            </w:pPr>
          </w:p>
        </w:tc>
        <w:tc>
          <w:tcPr>
            <w:tcW w:w="3379" w:type="dxa"/>
            <w:hideMark/>
          </w:tcPr>
          <w:p w:rsidR="00F875AC" w:rsidRDefault="00F875AC">
            <w:pPr>
              <w:spacing w:line="276" w:lineRule="auto"/>
              <w:jc w:val="center"/>
              <w:rPr>
                <w:b/>
                <w:szCs w:val="28"/>
                <w:lang w:val="ba-RU" w:eastAsia="en-US"/>
              </w:rPr>
            </w:pPr>
            <w:r>
              <w:rPr>
                <w:b/>
                <w:szCs w:val="28"/>
                <w:lang w:val="ba-RU" w:eastAsia="en-US"/>
              </w:rPr>
              <w:t>ПОСТАНОВЛЕНИЕ</w:t>
            </w:r>
          </w:p>
        </w:tc>
      </w:tr>
      <w:tr w:rsidR="00F875AC" w:rsidTr="00F875AC">
        <w:tc>
          <w:tcPr>
            <w:tcW w:w="3379" w:type="dxa"/>
            <w:hideMark/>
          </w:tcPr>
          <w:p w:rsidR="00F875AC" w:rsidRDefault="00F47D8C" w:rsidP="0090698C">
            <w:pPr>
              <w:spacing w:line="276" w:lineRule="auto"/>
              <w:jc w:val="center"/>
              <w:rPr>
                <w:b/>
                <w:szCs w:val="28"/>
                <w:lang w:val="ba-RU" w:eastAsia="en-US"/>
              </w:rPr>
            </w:pPr>
            <w:r>
              <w:rPr>
                <w:b/>
                <w:szCs w:val="28"/>
                <w:lang w:val="ba-RU" w:eastAsia="en-US"/>
              </w:rPr>
              <w:t>0</w:t>
            </w:r>
            <w:r w:rsidR="0090698C">
              <w:rPr>
                <w:b/>
                <w:szCs w:val="28"/>
                <w:lang w:val="ba-RU" w:eastAsia="en-US"/>
              </w:rPr>
              <w:t>6</w:t>
            </w:r>
            <w:r w:rsidR="006F787C">
              <w:rPr>
                <w:b/>
                <w:szCs w:val="28"/>
                <w:lang w:val="ba-RU" w:eastAsia="en-US"/>
              </w:rPr>
              <w:t xml:space="preserve"> </w:t>
            </w:r>
            <w:r>
              <w:rPr>
                <w:b/>
                <w:szCs w:val="28"/>
                <w:lang w:val="ba-RU" w:eastAsia="en-US"/>
              </w:rPr>
              <w:t>декабрь</w:t>
            </w:r>
            <w:r w:rsidR="006F787C">
              <w:rPr>
                <w:b/>
                <w:szCs w:val="28"/>
                <w:lang w:val="ba-RU" w:eastAsia="en-US"/>
              </w:rPr>
              <w:t xml:space="preserve"> </w:t>
            </w:r>
            <w:r w:rsidR="00A44C67">
              <w:rPr>
                <w:b/>
                <w:szCs w:val="28"/>
                <w:lang w:val="ba-RU" w:eastAsia="en-US"/>
              </w:rPr>
              <w:t xml:space="preserve"> 2016</w:t>
            </w:r>
            <w:r w:rsidR="00F875AC">
              <w:rPr>
                <w:b/>
                <w:szCs w:val="28"/>
                <w:lang w:val="ba-RU" w:eastAsia="en-US"/>
              </w:rPr>
              <w:t xml:space="preserve"> й.</w:t>
            </w:r>
          </w:p>
        </w:tc>
        <w:tc>
          <w:tcPr>
            <w:tcW w:w="3379" w:type="dxa"/>
            <w:hideMark/>
          </w:tcPr>
          <w:p w:rsidR="00F875AC" w:rsidRDefault="00A44C67" w:rsidP="0090698C">
            <w:pPr>
              <w:spacing w:line="276" w:lineRule="auto"/>
              <w:jc w:val="center"/>
              <w:rPr>
                <w:b/>
                <w:szCs w:val="28"/>
                <w:lang w:val="ba-RU" w:eastAsia="en-US"/>
              </w:rPr>
            </w:pPr>
            <w:r>
              <w:rPr>
                <w:b/>
                <w:szCs w:val="28"/>
                <w:lang w:val="ba-RU" w:eastAsia="en-US"/>
              </w:rPr>
              <w:t>№</w:t>
            </w:r>
            <w:r w:rsidR="0090698C">
              <w:rPr>
                <w:b/>
                <w:szCs w:val="28"/>
                <w:lang w:val="ba-RU" w:eastAsia="en-US"/>
              </w:rPr>
              <w:t xml:space="preserve"> 100</w:t>
            </w:r>
          </w:p>
        </w:tc>
        <w:tc>
          <w:tcPr>
            <w:tcW w:w="3379" w:type="dxa"/>
            <w:hideMark/>
          </w:tcPr>
          <w:p w:rsidR="00F875AC" w:rsidRDefault="00F47D8C" w:rsidP="0090698C">
            <w:pPr>
              <w:spacing w:line="276" w:lineRule="auto"/>
              <w:jc w:val="center"/>
              <w:rPr>
                <w:b/>
                <w:szCs w:val="28"/>
                <w:lang w:val="ba-RU" w:eastAsia="en-US"/>
              </w:rPr>
            </w:pPr>
            <w:r>
              <w:rPr>
                <w:b/>
                <w:szCs w:val="28"/>
                <w:lang w:val="ba-RU" w:eastAsia="en-US"/>
              </w:rPr>
              <w:t>0</w:t>
            </w:r>
            <w:r w:rsidR="0090698C">
              <w:rPr>
                <w:b/>
                <w:szCs w:val="28"/>
                <w:lang w:val="ba-RU" w:eastAsia="en-US"/>
              </w:rPr>
              <w:t>6</w:t>
            </w:r>
            <w:r w:rsidR="00A44C67">
              <w:rPr>
                <w:b/>
                <w:szCs w:val="28"/>
                <w:lang w:val="ba-RU" w:eastAsia="en-US"/>
              </w:rPr>
              <w:t xml:space="preserve"> </w:t>
            </w:r>
            <w:r>
              <w:rPr>
                <w:b/>
                <w:szCs w:val="28"/>
                <w:lang w:val="ba-RU" w:eastAsia="en-US"/>
              </w:rPr>
              <w:t>декабря</w:t>
            </w:r>
            <w:r w:rsidR="00A44C67">
              <w:rPr>
                <w:b/>
                <w:szCs w:val="28"/>
                <w:lang w:val="ba-RU" w:eastAsia="en-US"/>
              </w:rPr>
              <w:t xml:space="preserve"> </w:t>
            </w:r>
            <w:r w:rsidR="00A44C67">
              <w:rPr>
                <w:b/>
                <w:szCs w:val="28"/>
                <w:lang w:eastAsia="en-US"/>
              </w:rPr>
              <w:t xml:space="preserve"> 2016</w:t>
            </w:r>
            <w:r w:rsidR="00F875AC">
              <w:rPr>
                <w:b/>
                <w:szCs w:val="28"/>
                <w:lang w:eastAsia="en-US"/>
              </w:rPr>
              <w:t xml:space="preserve"> г.</w:t>
            </w:r>
          </w:p>
        </w:tc>
      </w:tr>
    </w:tbl>
    <w:p w:rsidR="00F875AC" w:rsidRDefault="00F875AC" w:rsidP="00F875AC"/>
    <w:p w:rsidR="00A44C67" w:rsidRDefault="00A44C67" w:rsidP="00F875AC">
      <w:pPr>
        <w:autoSpaceDE w:val="0"/>
        <w:autoSpaceDN w:val="0"/>
        <w:adjustRightInd w:val="0"/>
        <w:jc w:val="both"/>
        <w:outlineLvl w:val="0"/>
        <w:rPr>
          <w:bCs/>
          <w:szCs w:val="28"/>
        </w:rPr>
      </w:pPr>
    </w:p>
    <w:p w:rsidR="0090698C" w:rsidRPr="0090698C" w:rsidRDefault="0090698C" w:rsidP="0090698C">
      <w:pPr>
        <w:jc w:val="center"/>
        <w:rPr>
          <w:b/>
          <w:szCs w:val="28"/>
        </w:rPr>
      </w:pPr>
      <w:r w:rsidRPr="0090698C">
        <w:rPr>
          <w:b/>
          <w:szCs w:val="28"/>
        </w:rPr>
        <w:t>О единой комиссии по осуществлению закупок для нужд сельского поселения  Миякибашевский сельсовет  муниципального района Миякинский район Республики Башкортостан</w:t>
      </w:r>
    </w:p>
    <w:p w:rsidR="0090698C" w:rsidRPr="0090698C" w:rsidRDefault="0090698C" w:rsidP="0090698C">
      <w:pPr>
        <w:jc w:val="center"/>
        <w:rPr>
          <w:b/>
          <w:szCs w:val="28"/>
        </w:rPr>
      </w:pPr>
    </w:p>
    <w:p w:rsidR="0090698C" w:rsidRPr="0090698C" w:rsidRDefault="0090698C" w:rsidP="0090698C">
      <w:pPr>
        <w:spacing w:line="276" w:lineRule="auto"/>
        <w:ind w:firstLine="708"/>
        <w:jc w:val="both"/>
        <w:rPr>
          <w:rFonts w:eastAsia="Calibri"/>
          <w:b/>
          <w:szCs w:val="28"/>
          <w:lang w:eastAsia="en-US"/>
        </w:rPr>
      </w:pPr>
      <w:proofErr w:type="gramStart"/>
      <w:r w:rsidRPr="0090698C">
        <w:rPr>
          <w:rFonts w:eastAsia="Calibri"/>
          <w:szCs w:val="28"/>
          <w:lang w:eastAsia="en-US"/>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статьей 39 Федерального закона,  в целях  организации работы, связанной с размещением заказов на поставки товаров, выполнение работ и оказание услуг для нужд  сельского поселения, эффективного использования средств местного бюджета, направленных на реализацию мероприятий, закрепленных за Администрацией</w:t>
      </w:r>
      <w:proofErr w:type="gramEnd"/>
      <w:r w:rsidRPr="0090698C">
        <w:rPr>
          <w:rFonts w:eastAsia="Calibri"/>
          <w:szCs w:val="28"/>
          <w:lang w:eastAsia="en-US"/>
        </w:rPr>
        <w:t xml:space="preserve">  сельского поселения Миякибашевский сельсовет муниципального района Миякинский район Республики Башкортостан      </w:t>
      </w:r>
      <w:r w:rsidRPr="0090698C">
        <w:rPr>
          <w:rFonts w:eastAsia="Calibri"/>
          <w:spacing w:val="60"/>
          <w:szCs w:val="28"/>
          <w:lang w:eastAsia="en-US"/>
        </w:rPr>
        <w:t>постановляю</w:t>
      </w:r>
      <w:r w:rsidRPr="0090698C">
        <w:rPr>
          <w:rFonts w:eastAsia="Calibri"/>
          <w:b/>
          <w:szCs w:val="28"/>
          <w:lang w:eastAsia="en-US"/>
        </w:rPr>
        <w:t>:</w:t>
      </w:r>
    </w:p>
    <w:p w:rsidR="0090698C" w:rsidRPr="0090698C" w:rsidRDefault="0090698C" w:rsidP="0090698C">
      <w:pPr>
        <w:numPr>
          <w:ilvl w:val="0"/>
          <w:numId w:val="6"/>
        </w:numPr>
        <w:spacing w:after="200" w:line="276" w:lineRule="auto"/>
        <w:contextualSpacing/>
        <w:jc w:val="both"/>
        <w:rPr>
          <w:rFonts w:eastAsia="Calibri"/>
          <w:szCs w:val="28"/>
          <w:lang w:eastAsia="en-US"/>
        </w:rPr>
      </w:pPr>
      <w:r w:rsidRPr="0090698C">
        <w:rPr>
          <w:rFonts w:eastAsia="Calibri"/>
          <w:szCs w:val="28"/>
          <w:lang w:eastAsia="en-US"/>
        </w:rPr>
        <w:t xml:space="preserve">Создать Единую комиссию по осуществлению закупок товаров, работ, услуг для муниципальных нужд (далее – единая комиссия) за счет средств местного бюджета с целью проведения:  конкурсов и аукционов, запросов котировок, запросов предложений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w:t>
      </w:r>
      <w:proofErr w:type="gramStart"/>
      <w:r w:rsidRPr="0090698C">
        <w:rPr>
          <w:rFonts w:eastAsia="Calibri"/>
          <w:szCs w:val="28"/>
          <w:lang w:eastAsia="en-US"/>
        </w:rPr>
        <w:t>общероссийском официальном</w:t>
      </w:r>
      <w:proofErr w:type="gramEnd"/>
      <w:r w:rsidRPr="0090698C">
        <w:rPr>
          <w:rFonts w:eastAsia="Calibri"/>
          <w:szCs w:val="28"/>
          <w:lang w:eastAsia="en-US"/>
        </w:rPr>
        <w:t xml:space="preserve"> сайте, действующую на постоянной основе, в составе согласно Приложению № 1 к настоящему постановлению.</w:t>
      </w:r>
    </w:p>
    <w:p w:rsidR="0090698C" w:rsidRPr="0090698C" w:rsidRDefault="0090698C" w:rsidP="0090698C">
      <w:pPr>
        <w:numPr>
          <w:ilvl w:val="0"/>
          <w:numId w:val="6"/>
        </w:numPr>
        <w:spacing w:after="200" w:line="276" w:lineRule="auto"/>
        <w:contextualSpacing/>
        <w:jc w:val="both"/>
        <w:rPr>
          <w:rFonts w:eastAsia="Calibri"/>
          <w:szCs w:val="28"/>
          <w:lang w:eastAsia="en-US"/>
        </w:rPr>
      </w:pPr>
      <w:r w:rsidRPr="0090698C">
        <w:rPr>
          <w:rFonts w:eastAsia="Calibri"/>
          <w:szCs w:val="28"/>
          <w:lang w:eastAsia="en-US"/>
        </w:rPr>
        <w:t>Утвердить Порядок работы Единой комиссии согласно Приложению 2 к настоящему постановлению.</w:t>
      </w:r>
    </w:p>
    <w:p w:rsidR="0090698C" w:rsidRDefault="0090698C" w:rsidP="0090698C">
      <w:pPr>
        <w:numPr>
          <w:ilvl w:val="0"/>
          <w:numId w:val="6"/>
        </w:numPr>
        <w:spacing w:after="200" w:line="276" w:lineRule="auto"/>
        <w:contextualSpacing/>
        <w:jc w:val="both"/>
        <w:rPr>
          <w:rFonts w:eastAsia="Calibri"/>
          <w:szCs w:val="28"/>
          <w:lang w:eastAsia="en-US"/>
        </w:rPr>
      </w:pPr>
      <w:r>
        <w:rPr>
          <w:rFonts w:eastAsia="Calibri"/>
          <w:szCs w:val="28"/>
          <w:lang w:eastAsia="en-US"/>
        </w:rPr>
        <w:t>Признать утратившим силу постановление главы администраций сельского поселения Миякибашевский сельсовет муниципального района Миякинский район Республики Башкортостан №17 от 10 марта 2015 года «</w:t>
      </w:r>
      <w:r w:rsidRPr="0090698C">
        <w:rPr>
          <w:rFonts w:eastAsia="Calibri"/>
          <w:szCs w:val="28"/>
          <w:lang w:eastAsia="en-US"/>
        </w:rPr>
        <w:t>О единой комиссии по осуществлению закупок для нужд сельского поселения  Миякибашевский сельсовет  муниципального района Миякинский район Республики Башкортостан</w:t>
      </w:r>
      <w:r>
        <w:rPr>
          <w:rFonts w:eastAsia="Calibri"/>
          <w:szCs w:val="28"/>
          <w:lang w:eastAsia="en-US"/>
        </w:rPr>
        <w:t>»</w:t>
      </w:r>
    </w:p>
    <w:p w:rsidR="0090698C" w:rsidRPr="0090698C" w:rsidRDefault="0090698C" w:rsidP="0090698C">
      <w:pPr>
        <w:numPr>
          <w:ilvl w:val="0"/>
          <w:numId w:val="6"/>
        </w:numPr>
        <w:spacing w:after="200" w:line="276" w:lineRule="auto"/>
        <w:contextualSpacing/>
        <w:jc w:val="both"/>
        <w:rPr>
          <w:rFonts w:eastAsia="Calibri"/>
          <w:szCs w:val="28"/>
          <w:lang w:eastAsia="en-US"/>
        </w:rPr>
      </w:pPr>
      <w:r w:rsidRPr="0090698C">
        <w:rPr>
          <w:rFonts w:eastAsia="Calibri"/>
          <w:szCs w:val="28"/>
          <w:lang w:eastAsia="en-US"/>
        </w:rPr>
        <w:lastRenderedPageBreak/>
        <w:t>Настоящее постановление вступает в силу с момента  официального обнародования.</w:t>
      </w:r>
    </w:p>
    <w:p w:rsidR="0090698C" w:rsidRPr="0090698C" w:rsidRDefault="0090698C" w:rsidP="0090698C">
      <w:pPr>
        <w:numPr>
          <w:ilvl w:val="0"/>
          <w:numId w:val="6"/>
        </w:numPr>
        <w:spacing w:after="200" w:line="276" w:lineRule="auto"/>
        <w:contextualSpacing/>
        <w:jc w:val="both"/>
        <w:rPr>
          <w:rFonts w:eastAsia="Calibri"/>
          <w:szCs w:val="28"/>
          <w:lang w:eastAsia="en-US"/>
        </w:rPr>
      </w:pPr>
      <w:proofErr w:type="gramStart"/>
      <w:r w:rsidRPr="0090698C">
        <w:rPr>
          <w:rFonts w:eastAsia="Calibri"/>
          <w:szCs w:val="28"/>
          <w:lang w:eastAsia="en-US"/>
        </w:rPr>
        <w:t>Разместить</w:t>
      </w:r>
      <w:proofErr w:type="gramEnd"/>
      <w:r w:rsidRPr="0090698C">
        <w:rPr>
          <w:rFonts w:eastAsia="Calibri"/>
          <w:szCs w:val="28"/>
          <w:lang w:eastAsia="en-US"/>
        </w:rPr>
        <w:t xml:space="preserve"> данное постановление на официальном сайте сельского поселения Миякибашевский сельсовет  муниципального района Миякинский район Республики Башкортостан в сети «Интернет» и обнародовать на информационном стенде</w:t>
      </w:r>
    </w:p>
    <w:p w:rsidR="0090698C" w:rsidRPr="0090698C" w:rsidRDefault="0090698C" w:rsidP="0090698C">
      <w:pPr>
        <w:numPr>
          <w:ilvl w:val="0"/>
          <w:numId w:val="6"/>
        </w:numPr>
        <w:spacing w:after="200" w:line="276" w:lineRule="auto"/>
        <w:contextualSpacing/>
        <w:jc w:val="both"/>
        <w:rPr>
          <w:rFonts w:eastAsia="Calibri"/>
          <w:szCs w:val="28"/>
          <w:lang w:eastAsia="en-US"/>
        </w:rPr>
      </w:pPr>
      <w:proofErr w:type="gramStart"/>
      <w:r w:rsidRPr="0090698C">
        <w:rPr>
          <w:rFonts w:eastAsia="Calibri"/>
          <w:szCs w:val="28"/>
          <w:lang w:eastAsia="en-US"/>
        </w:rPr>
        <w:t>Контроль за</w:t>
      </w:r>
      <w:proofErr w:type="gramEnd"/>
      <w:r w:rsidRPr="0090698C">
        <w:rPr>
          <w:rFonts w:eastAsia="Calibri"/>
          <w:szCs w:val="28"/>
          <w:lang w:eastAsia="en-US"/>
        </w:rPr>
        <w:t xml:space="preserve"> исполнением настоящего постановления оставляю за собой</w:t>
      </w:r>
    </w:p>
    <w:p w:rsidR="0090698C" w:rsidRPr="0090698C" w:rsidRDefault="0090698C" w:rsidP="0090698C">
      <w:pPr>
        <w:spacing w:line="276" w:lineRule="auto"/>
        <w:rPr>
          <w:rFonts w:eastAsia="Calibri"/>
          <w:szCs w:val="28"/>
          <w:lang w:eastAsia="en-US"/>
        </w:rPr>
      </w:pPr>
    </w:p>
    <w:p w:rsidR="0090698C" w:rsidRPr="0090698C" w:rsidRDefault="0090698C" w:rsidP="0090698C">
      <w:pPr>
        <w:spacing w:line="276" w:lineRule="auto"/>
        <w:rPr>
          <w:rFonts w:eastAsia="Calibri"/>
          <w:szCs w:val="28"/>
          <w:lang w:eastAsia="en-US"/>
        </w:rPr>
      </w:pPr>
    </w:p>
    <w:p w:rsidR="0090698C" w:rsidRDefault="0090698C" w:rsidP="0090698C">
      <w:pPr>
        <w:spacing w:line="276" w:lineRule="auto"/>
        <w:rPr>
          <w:rFonts w:eastAsia="Calibri"/>
          <w:szCs w:val="28"/>
          <w:lang w:eastAsia="en-US"/>
        </w:rPr>
      </w:pPr>
    </w:p>
    <w:p w:rsidR="0090698C" w:rsidRDefault="0090698C" w:rsidP="0090698C">
      <w:pPr>
        <w:spacing w:line="276" w:lineRule="auto"/>
        <w:rPr>
          <w:rFonts w:eastAsia="Calibri"/>
          <w:szCs w:val="28"/>
          <w:lang w:eastAsia="en-US"/>
        </w:rPr>
      </w:pPr>
    </w:p>
    <w:p w:rsidR="0090698C" w:rsidRPr="0090698C" w:rsidRDefault="0090698C" w:rsidP="0090698C">
      <w:pPr>
        <w:spacing w:line="276" w:lineRule="auto"/>
        <w:rPr>
          <w:rFonts w:eastAsia="Calibri"/>
          <w:szCs w:val="28"/>
          <w:lang w:eastAsia="en-US"/>
        </w:rPr>
      </w:pPr>
      <w:r w:rsidRPr="0090698C">
        <w:rPr>
          <w:rFonts w:eastAsia="Calibri"/>
          <w:szCs w:val="28"/>
          <w:lang w:eastAsia="en-US"/>
        </w:rPr>
        <w:t>Глава сельского поселения</w:t>
      </w:r>
      <w:r w:rsidRPr="0090698C">
        <w:rPr>
          <w:rFonts w:eastAsia="Calibri"/>
          <w:szCs w:val="28"/>
          <w:lang w:eastAsia="en-US"/>
        </w:rPr>
        <w:tab/>
      </w:r>
      <w:r w:rsidRPr="0090698C">
        <w:rPr>
          <w:rFonts w:eastAsia="Calibri"/>
          <w:szCs w:val="28"/>
          <w:lang w:eastAsia="en-US"/>
        </w:rPr>
        <w:tab/>
      </w:r>
      <w:r w:rsidRPr="0090698C">
        <w:rPr>
          <w:rFonts w:eastAsia="Calibri"/>
          <w:szCs w:val="28"/>
          <w:lang w:eastAsia="en-US"/>
        </w:rPr>
        <w:tab/>
      </w:r>
      <w:r w:rsidRPr="0090698C">
        <w:rPr>
          <w:rFonts w:eastAsia="Calibri"/>
          <w:szCs w:val="28"/>
          <w:lang w:eastAsia="en-US"/>
        </w:rPr>
        <w:tab/>
      </w:r>
      <w:r w:rsidRPr="0090698C">
        <w:rPr>
          <w:rFonts w:eastAsia="Calibri"/>
          <w:szCs w:val="28"/>
          <w:lang w:eastAsia="en-US"/>
        </w:rPr>
        <w:tab/>
      </w:r>
      <w:r>
        <w:rPr>
          <w:rFonts w:eastAsia="Calibri"/>
          <w:szCs w:val="28"/>
          <w:lang w:eastAsia="en-US"/>
        </w:rPr>
        <w:t>Р.А. Аминев</w:t>
      </w:r>
    </w:p>
    <w:p w:rsidR="0090698C" w:rsidRPr="0090698C" w:rsidRDefault="0090698C" w:rsidP="0090698C">
      <w:pPr>
        <w:spacing w:after="200"/>
        <w:jc w:val="center"/>
        <w:rPr>
          <w:rFonts w:eastAsia="Calibri"/>
          <w:szCs w:val="28"/>
          <w:lang w:eastAsia="en-US"/>
        </w:rPr>
      </w:pPr>
    </w:p>
    <w:p w:rsidR="0090698C" w:rsidRPr="0090698C" w:rsidRDefault="0090698C" w:rsidP="0090698C">
      <w:pPr>
        <w:spacing w:after="200"/>
        <w:rPr>
          <w:rFonts w:eastAsia="Calibri"/>
          <w:szCs w:val="28"/>
          <w:lang w:eastAsia="en-US"/>
        </w:rPr>
      </w:pPr>
      <w:r w:rsidRPr="0090698C">
        <w:rPr>
          <w:rFonts w:eastAsia="Calibri"/>
          <w:szCs w:val="28"/>
          <w:lang w:eastAsia="en-US"/>
        </w:rPr>
        <w:t>:</w:t>
      </w:r>
    </w:p>
    <w:p w:rsidR="0090698C" w:rsidRPr="0090698C" w:rsidRDefault="0090698C" w:rsidP="0090698C">
      <w:pPr>
        <w:spacing w:after="200" w:line="276" w:lineRule="auto"/>
        <w:rPr>
          <w:rFonts w:eastAsia="Calibri"/>
          <w:szCs w:val="28"/>
          <w:lang w:eastAsia="en-US"/>
        </w:rPr>
      </w:pPr>
      <w:r w:rsidRPr="0090698C">
        <w:rPr>
          <w:rFonts w:eastAsia="Calibri"/>
          <w:szCs w:val="28"/>
          <w:lang w:eastAsia="en-US"/>
        </w:rPr>
        <w:br w:type="page"/>
      </w:r>
    </w:p>
    <w:p w:rsidR="0090698C" w:rsidRPr="0090698C" w:rsidRDefault="0090698C" w:rsidP="0090698C">
      <w:pPr>
        <w:rPr>
          <w:rFonts w:eastAsia="Calibri"/>
          <w:szCs w:val="28"/>
          <w:lang w:eastAsia="en-US"/>
        </w:rPr>
      </w:pPr>
    </w:p>
    <w:p w:rsidR="0090698C" w:rsidRPr="0090698C" w:rsidRDefault="0090698C" w:rsidP="0090698C">
      <w:pPr>
        <w:ind w:left="4956"/>
        <w:rPr>
          <w:rFonts w:eastAsia="Calibri"/>
          <w:sz w:val="24"/>
          <w:szCs w:val="24"/>
          <w:lang w:eastAsia="en-US"/>
        </w:rPr>
      </w:pPr>
      <w:r w:rsidRPr="0090698C">
        <w:rPr>
          <w:rFonts w:eastAsia="Calibri"/>
          <w:sz w:val="24"/>
          <w:szCs w:val="24"/>
          <w:lang w:eastAsia="en-US"/>
        </w:rPr>
        <w:t>ПРИЛОЖЕНИЕ 1</w:t>
      </w:r>
    </w:p>
    <w:p w:rsidR="0090698C" w:rsidRPr="0090698C" w:rsidRDefault="0090698C" w:rsidP="0090698C">
      <w:pPr>
        <w:ind w:left="4956"/>
        <w:rPr>
          <w:rFonts w:eastAsia="Calibri"/>
          <w:sz w:val="24"/>
          <w:szCs w:val="24"/>
          <w:lang w:eastAsia="en-US"/>
        </w:rPr>
      </w:pPr>
      <w:r w:rsidRPr="0090698C">
        <w:rPr>
          <w:rFonts w:eastAsia="Calibri"/>
          <w:sz w:val="24"/>
          <w:szCs w:val="24"/>
          <w:lang w:eastAsia="en-US"/>
        </w:rPr>
        <w:t xml:space="preserve">к постановлению администрации сельского поселения Миякибашевский сельсовет муниципального района Миякинский район Республики Башкортостан от </w:t>
      </w:r>
      <w:r>
        <w:rPr>
          <w:rFonts w:eastAsia="Calibri"/>
          <w:sz w:val="24"/>
          <w:szCs w:val="24"/>
          <w:lang w:eastAsia="en-US"/>
        </w:rPr>
        <w:t>06</w:t>
      </w:r>
      <w:r w:rsidRPr="0090698C">
        <w:rPr>
          <w:rFonts w:eastAsia="Calibri"/>
          <w:sz w:val="24"/>
          <w:szCs w:val="24"/>
          <w:lang w:eastAsia="en-US"/>
        </w:rPr>
        <w:t>.</w:t>
      </w:r>
      <w:r>
        <w:rPr>
          <w:rFonts w:eastAsia="Calibri"/>
          <w:sz w:val="24"/>
          <w:szCs w:val="24"/>
          <w:lang w:eastAsia="en-US"/>
        </w:rPr>
        <w:t>12</w:t>
      </w:r>
      <w:r w:rsidRPr="0090698C">
        <w:rPr>
          <w:rFonts w:eastAsia="Calibri"/>
          <w:sz w:val="24"/>
          <w:szCs w:val="24"/>
          <w:lang w:eastAsia="en-US"/>
        </w:rPr>
        <w:t>.201</w:t>
      </w:r>
      <w:r>
        <w:rPr>
          <w:rFonts w:eastAsia="Calibri"/>
          <w:sz w:val="24"/>
          <w:szCs w:val="24"/>
          <w:lang w:eastAsia="en-US"/>
        </w:rPr>
        <w:t>6</w:t>
      </w:r>
      <w:r w:rsidRPr="0090698C">
        <w:rPr>
          <w:rFonts w:eastAsia="Calibri"/>
          <w:sz w:val="24"/>
          <w:szCs w:val="24"/>
          <w:lang w:eastAsia="en-US"/>
        </w:rPr>
        <w:t xml:space="preserve"> №</w:t>
      </w:r>
      <w:r>
        <w:rPr>
          <w:rFonts w:eastAsia="Calibri"/>
          <w:sz w:val="24"/>
          <w:szCs w:val="24"/>
          <w:lang w:eastAsia="en-US"/>
        </w:rPr>
        <w:t>100</w:t>
      </w:r>
    </w:p>
    <w:p w:rsidR="0090698C" w:rsidRPr="0090698C" w:rsidRDefault="0090698C" w:rsidP="0090698C">
      <w:pPr>
        <w:ind w:left="1418"/>
        <w:rPr>
          <w:rFonts w:eastAsia="Calibri"/>
          <w:szCs w:val="28"/>
          <w:lang w:eastAsia="en-US"/>
        </w:rPr>
      </w:pPr>
      <w:r w:rsidRPr="0090698C">
        <w:rPr>
          <w:rFonts w:eastAsia="Calibri"/>
          <w:szCs w:val="28"/>
          <w:lang w:eastAsia="en-US"/>
        </w:rPr>
        <w:t xml:space="preserve"> </w:t>
      </w:r>
    </w:p>
    <w:p w:rsidR="0090698C" w:rsidRPr="0090698C" w:rsidRDefault="0090698C" w:rsidP="0090698C">
      <w:pPr>
        <w:jc w:val="center"/>
        <w:rPr>
          <w:rFonts w:eastAsia="Calibri"/>
          <w:b/>
          <w:spacing w:val="120"/>
          <w:szCs w:val="28"/>
          <w:lang w:eastAsia="en-US"/>
        </w:rPr>
      </w:pPr>
      <w:r w:rsidRPr="0090698C">
        <w:rPr>
          <w:rFonts w:eastAsia="Calibri"/>
          <w:b/>
          <w:spacing w:val="120"/>
          <w:szCs w:val="28"/>
          <w:lang w:eastAsia="en-US"/>
        </w:rPr>
        <w:t>СОСТАВ</w:t>
      </w:r>
    </w:p>
    <w:p w:rsidR="0090698C" w:rsidRPr="0090698C" w:rsidRDefault="0090698C" w:rsidP="0090698C">
      <w:pPr>
        <w:jc w:val="center"/>
        <w:rPr>
          <w:rFonts w:eastAsia="Calibri"/>
          <w:b/>
          <w:szCs w:val="28"/>
          <w:lang w:eastAsia="en-US"/>
        </w:rPr>
      </w:pPr>
      <w:r w:rsidRPr="0090698C">
        <w:rPr>
          <w:rFonts w:eastAsia="Calibri"/>
          <w:b/>
          <w:szCs w:val="28"/>
          <w:lang w:eastAsia="en-US"/>
        </w:rPr>
        <w:t xml:space="preserve">единой комиссии по осуществлению закупок для обеспечения нужд Администрации сельского поселения Миякибашевский сельсовет муниципального района Миякинский район Республики Башкортостан, </w:t>
      </w:r>
      <w:proofErr w:type="gramStart"/>
      <w:r w:rsidRPr="0090698C">
        <w:rPr>
          <w:rFonts w:eastAsia="Calibri"/>
          <w:b/>
          <w:szCs w:val="28"/>
          <w:lang w:eastAsia="en-US"/>
        </w:rPr>
        <w:t>действующий</w:t>
      </w:r>
      <w:proofErr w:type="gramEnd"/>
      <w:r w:rsidRPr="0090698C">
        <w:rPr>
          <w:rFonts w:eastAsia="Calibri"/>
          <w:b/>
          <w:szCs w:val="28"/>
          <w:lang w:eastAsia="en-US"/>
        </w:rPr>
        <w:t xml:space="preserve"> на постоянной основе</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 xml:space="preserve">Председатель комиссии: </w:t>
      </w:r>
      <w:r>
        <w:rPr>
          <w:rFonts w:eastAsia="Calibri"/>
          <w:szCs w:val="28"/>
          <w:lang w:eastAsia="en-US"/>
        </w:rPr>
        <w:t>Аминев Руслан Ахтямович</w:t>
      </w:r>
      <w:r w:rsidRPr="0090698C">
        <w:rPr>
          <w:rFonts w:eastAsia="Calibri"/>
          <w:szCs w:val="28"/>
          <w:lang w:eastAsia="en-US"/>
        </w:rPr>
        <w:t xml:space="preserve"> - глава сельского поселения Миякибашевский сельсовет;</w:t>
      </w:r>
    </w:p>
    <w:p w:rsidR="0090698C" w:rsidRPr="0090698C" w:rsidRDefault="0090698C" w:rsidP="0090698C">
      <w:pPr>
        <w:jc w:val="both"/>
        <w:rPr>
          <w:rFonts w:eastAsia="Calibri"/>
          <w:szCs w:val="28"/>
          <w:lang w:eastAsia="en-US"/>
        </w:rPr>
      </w:pPr>
      <w:r w:rsidRPr="0090698C">
        <w:rPr>
          <w:rFonts w:eastAsia="Calibri"/>
          <w:szCs w:val="28"/>
          <w:lang w:eastAsia="en-US"/>
        </w:rPr>
        <w:t xml:space="preserve">Секретарь комиссии: Тагирова Римма </w:t>
      </w:r>
      <w:proofErr w:type="spellStart"/>
      <w:r w:rsidRPr="0090698C">
        <w:rPr>
          <w:rFonts w:eastAsia="Calibri"/>
          <w:szCs w:val="28"/>
          <w:lang w:eastAsia="en-US"/>
        </w:rPr>
        <w:t>Халиловна</w:t>
      </w:r>
      <w:proofErr w:type="spellEnd"/>
      <w:r w:rsidRPr="0090698C">
        <w:rPr>
          <w:rFonts w:eastAsia="Calibri"/>
          <w:szCs w:val="28"/>
          <w:lang w:eastAsia="en-US"/>
        </w:rPr>
        <w:t xml:space="preserve"> - начальни</w:t>
      </w:r>
      <w:proofErr w:type="gramStart"/>
      <w:r w:rsidRPr="0090698C">
        <w:rPr>
          <w:rFonts w:eastAsia="Calibri"/>
          <w:szCs w:val="28"/>
          <w:lang w:eastAsia="en-US"/>
        </w:rPr>
        <w:t>к-</w:t>
      </w:r>
      <w:proofErr w:type="gramEnd"/>
      <w:r w:rsidRPr="0090698C">
        <w:rPr>
          <w:rFonts w:eastAsia="Calibri"/>
          <w:szCs w:val="28"/>
          <w:lang w:eastAsia="en-US"/>
        </w:rPr>
        <w:t xml:space="preserve"> главный бухгалтер МКУ «Централизованная бухгалтерия сельских поселений муниципального района Миякинский район Республики Башкортостан» (по согласованию);</w:t>
      </w:r>
    </w:p>
    <w:p w:rsidR="0090698C" w:rsidRPr="0090698C" w:rsidRDefault="0090698C" w:rsidP="0090698C">
      <w:pPr>
        <w:jc w:val="both"/>
        <w:rPr>
          <w:rFonts w:eastAsia="Calibri"/>
          <w:szCs w:val="28"/>
          <w:lang w:eastAsia="en-US"/>
        </w:rPr>
      </w:pPr>
      <w:r w:rsidRPr="0090698C">
        <w:rPr>
          <w:rFonts w:eastAsia="Calibri"/>
          <w:szCs w:val="28"/>
          <w:lang w:eastAsia="en-US"/>
        </w:rPr>
        <w:t xml:space="preserve">Члены комиссии: </w:t>
      </w:r>
    </w:p>
    <w:p w:rsidR="0090698C" w:rsidRPr="0090698C" w:rsidRDefault="0090698C" w:rsidP="0090698C">
      <w:pPr>
        <w:jc w:val="both"/>
        <w:rPr>
          <w:rFonts w:eastAsia="Calibri"/>
          <w:szCs w:val="28"/>
          <w:lang w:eastAsia="en-US"/>
        </w:rPr>
      </w:pPr>
      <w:r w:rsidRPr="0090698C">
        <w:rPr>
          <w:rFonts w:eastAsia="Calibri"/>
          <w:szCs w:val="28"/>
          <w:lang w:eastAsia="en-US"/>
        </w:rPr>
        <w:t xml:space="preserve">- </w:t>
      </w:r>
      <w:proofErr w:type="spellStart"/>
      <w:r>
        <w:rPr>
          <w:rFonts w:eastAsia="Calibri"/>
          <w:szCs w:val="28"/>
          <w:lang w:eastAsia="en-US"/>
        </w:rPr>
        <w:t>Валиахметов</w:t>
      </w:r>
      <w:proofErr w:type="spellEnd"/>
      <w:r>
        <w:rPr>
          <w:rFonts w:eastAsia="Calibri"/>
          <w:szCs w:val="28"/>
          <w:lang w:eastAsia="en-US"/>
        </w:rPr>
        <w:t xml:space="preserve"> Валерий </w:t>
      </w:r>
      <w:proofErr w:type="spellStart"/>
      <w:r>
        <w:rPr>
          <w:rFonts w:eastAsia="Calibri"/>
          <w:szCs w:val="28"/>
          <w:lang w:eastAsia="en-US"/>
        </w:rPr>
        <w:t>Фагимович</w:t>
      </w:r>
      <w:proofErr w:type="spellEnd"/>
      <w:r w:rsidRPr="0090698C">
        <w:rPr>
          <w:rFonts w:eastAsia="Calibri"/>
          <w:szCs w:val="28"/>
          <w:lang w:eastAsia="en-US"/>
        </w:rPr>
        <w:t xml:space="preserve"> – управляющий делами администрации сельского поселения Миякибашевский сельсовет;</w:t>
      </w:r>
    </w:p>
    <w:p w:rsidR="0090698C" w:rsidRPr="0090698C" w:rsidRDefault="0090698C" w:rsidP="0090698C">
      <w:pPr>
        <w:jc w:val="both"/>
        <w:rPr>
          <w:rFonts w:eastAsia="Calibri"/>
          <w:szCs w:val="28"/>
          <w:lang w:eastAsia="en-US"/>
        </w:rPr>
      </w:pPr>
      <w:r w:rsidRPr="0090698C">
        <w:rPr>
          <w:rFonts w:eastAsia="Calibri"/>
          <w:szCs w:val="28"/>
          <w:lang w:eastAsia="en-US"/>
        </w:rPr>
        <w:t xml:space="preserve">- Насырова </w:t>
      </w:r>
      <w:proofErr w:type="spellStart"/>
      <w:r w:rsidRPr="0090698C">
        <w:rPr>
          <w:rFonts w:eastAsia="Calibri"/>
          <w:szCs w:val="28"/>
          <w:lang w:eastAsia="en-US"/>
        </w:rPr>
        <w:t>Залия</w:t>
      </w:r>
      <w:proofErr w:type="spellEnd"/>
      <w:r w:rsidRPr="0090698C">
        <w:rPr>
          <w:rFonts w:eastAsia="Calibri"/>
          <w:szCs w:val="28"/>
          <w:lang w:eastAsia="en-US"/>
        </w:rPr>
        <w:t xml:space="preserve"> </w:t>
      </w:r>
      <w:proofErr w:type="spellStart"/>
      <w:r w:rsidRPr="0090698C">
        <w:rPr>
          <w:rFonts w:eastAsia="Calibri"/>
          <w:szCs w:val="28"/>
          <w:lang w:eastAsia="en-US"/>
        </w:rPr>
        <w:t>Сагидулловна</w:t>
      </w:r>
      <w:proofErr w:type="spellEnd"/>
      <w:r w:rsidRPr="0090698C">
        <w:rPr>
          <w:rFonts w:eastAsia="Calibri"/>
          <w:szCs w:val="28"/>
          <w:lang w:eastAsia="en-US"/>
        </w:rPr>
        <w:t xml:space="preserve"> - специалист 2 категории администрации сельского поселения Миякибашевский сельсовет;  </w:t>
      </w:r>
    </w:p>
    <w:p w:rsidR="0090698C" w:rsidRPr="0090698C" w:rsidRDefault="0090698C" w:rsidP="0090698C">
      <w:pPr>
        <w:jc w:val="both"/>
        <w:rPr>
          <w:rFonts w:eastAsia="Calibri"/>
          <w:szCs w:val="28"/>
          <w:lang w:eastAsia="en-US"/>
        </w:rPr>
      </w:pPr>
      <w:r w:rsidRPr="0090698C">
        <w:rPr>
          <w:rFonts w:eastAsia="Calibri"/>
          <w:szCs w:val="28"/>
          <w:lang w:eastAsia="en-US"/>
        </w:rPr>
        <w:t xml:space="preserve">- </w:t>
      </w:r>
      <w:r>
        <w:rPr>
          <w:rFonts w:eastAsia="Calibri"/>
          <w:szCs w:val="28"/>
          <w:lang w:eastAsia="en-US"/>
        </w:rPr>
        <w:t xml:space="preserve">Хисамов Артур </w:t>
      </w:r>
      <w:proofErr w:type="spellStart"/>
      <w:r>
        <w:rPr>
          <w:rFonts w:eastAsia="Calibri"/>
          <w:szCs w:val="28"/>
          <w:lang w:eastAsia="en-US"/>
        </w:rPr>
        <w:t>Тимерханович</w:t>
      </w:r>
      <w:proofErr w:type="spellEnd"/>
      <w:r w:rsidRPr="0090698C">
        <w:rPr>
          <w:rFonts w:eastAsia="Calibri"/>
          <w:szCs w:val="28"/>
          <w:lang w:eastAsia="en-US"/>
        </w:rPr>
        <w:t xml:space="preserve"> – председатель Постоянной комиссии по бюджету, налогам, вопросам муниципальной собственности Совета сельского поселения Миякибашевский сельсовет муниципального района Миякинский район Республики Башкортостан (по согласованию).</w:t>
      </w:r>
    </w:p>
    <w:p w:rsidR="0090698C" w:rsidRPr="0090698C" w:rsidRDefault="0090698C" w:rsidP="0090698C">
      <w:pPr>
        <w:rPr>
          <w:rFonts w:eastAsia="Calibri"/>
          <w:szCs w:val="28"/>
          <w:lang w:eastAsia="en-US"/>
        </w:rPr>
      </w:pPr>
    </w:p>
    <w:p w:rsidR="0090698C" w:rsidRPr="0090698C" w:rsidRDefault="0090698C" w:rsidP="0090698C">
      <w:pPr>
        <w:rPr>
          <w:rFonts w:eastAsia="Calibri"/>
          <w:szCs w:val="28"/>
          <w:lang w:eastAsia="en-US"/>
        </w:rPr>
      </w:pPr>
      <w:r w:rsidRPr="0090698C">
        <w:rPr>
          <w:rFonts w:eastAsia="Calibri"/>
          <w:szCs w:val="28"/>
          <w:lang w:eastAsia="en-US"/>
        </w:rPr>
        <w:t xml:space="preserve"> </w:t>
      </w:r>
    </w:p>
    <w:p w:rsidR="0090698C" w:rsidRPr="0090698C" w:rsidRDefault="0090698C" w:rsidP="0090698C">
      <w:pPr>
        <w:rPr>
          <w:rFonts w:eastAsia="Calibri"/>
          <w:szCs w:val="28"/>
          <w:lang w:eastAsia="en-US"/>
        </w:rPr>
      </w:pPr>
      <w:r w:rsidRPr="0090698C">
        <w:rPr>
          <w:rFonts w:eastAsia="Calibri"/>
          <w:szCs w:val="28"/>
          <w:lang w:eastAsia="en-US"/>
        </w:rPr>
        <w:t>Управляющий делами</w:t>
      </w:r>
    </w:p>
    <w:p w:rsidR="0090698C" w:rsidRPr="0090698C" w:rsidRDefault="0090698C" w:rsidP="0090698C">
      <w:pPr>
        <w:rPr>
          <w:rFonts w:eastAsia="Calibri"/>
          <w:szCs w:val="28"/>
          <w:lang w:eastAsia="en-US"/>
        </w:rPr>
      </w:pPr>
      <w:r w:rsidRPr="0090698C">
        <w:rPr>
          <w:rFonts w:eastAsia="Calibri"/>
          <w:szCs w:val="28"/>
          <w:lang w:eastAsia="en-US"/>
        </w:rPr>
        <w:t>администрации сельского поселения</w:t>
      </w:r>
    </w:p>
    <w:p w:rsidR="0090698C" w:rsidRPr="0090698C" w:rsidRDefault="0090698C" w:rsidP="0090698C">
      <w:pPr>
        <w:rPr>
          <w:rFonts w:eastAsia="Calibri"/>
          <w:szCs w:val="28"/>
          <w:lang w:eastAsia="en-US"/>
        </w:rPr>
      </w:pPr>
      <w:r w:rsidRPr="0090698C">
        <w:rPr>
          <w:rFonts w:eastAsia="Calibri"/>
          <w:szCs w:val="28"/>
          <w:lang w:eastAsia="en-US"/>
        </w:rPr>
        <w:t>Миякибашевский сельсовет</w:t>
      </w:r>
    </w:p>
    <w:p w:rsidR="0090698C" w:rsidRPr="0090698C" w:rsidRDefault="0090698C" w:rsidP="0090698C">
      <w:pPr>
        <w:rPr>
          <w:rFonts w:eastAsia="Calibri"/>
          <w:szCs w:val="28"/>
          <w:lang w:eastAsia="en-US"/>
        </w:rPr>
      </w:pPr>
      <w:r w:rsidRPr="0090698C">
        <w:rPr>
          <w:rFonts w:eastAsia="Calibri"/>
          <w:szCs w:val="28"/>
          <w:lang w:eastAsia="en-US"/>
        </w:rPr>
        <w:t>муниципального района</w:t>
      </w:r>
    </w:p>
    <w:p w:rsidR="0090698C" w:rsidRPr="0090698C" w:rsidRDefault="0090698C" w:rsidP="0090698C">
      <w:pPr>
        <w:rPr>
          <w:rFonts w:eastAsia="Calibri"/>
          <w:szCs w:val="28"/>
          <w:lang w:eastAsia="en-US"/>
        </w:rPr>
      </w:pPr>
      <w:r w:rsidRPr="0090698C">
        <w:rPr>
          <w:rFonts w:eastAsia="Calibri"/>
          <w:szCs w:val="28"/>
          <w:lang w:eastAsia="en-US"/>
        </w:rPr>
        <w:t>Миякинский район</w:t>
      </w:r>
    </w:p>
    <w:p w:rsidR="0090698C" w:rsidRPr="0090698C" w:rsidRDefault="0090698C" w:rsidP="0090698C">
      <w:pPr>
        <w:rPr>
          <w:rFonts w:eastAsia="Calibri"/>
          <w:szCs w:val="28"/>
          <w:lang w:eastAsia="en-US"/>
        </w:rPr>
      </w:pPr>
      <w:r w:rsidRPr="0090698C">
        <w:rPr>
          <w:rFonts w:eastAsia="Calibri"/>
          <w:szCs w:val="28"/>
          <w:lang w:eastAsia="en-US"/>
        </w:rPr>
        <w:t xml:space="preserve">Республики Башкортостан                                </w:t>
      </w:r>
      <w:r>
        <w:rPr>
          <w:rFonts w:eastAsia="Calibri"/>
          <w:szCs w:val="28"/>
          <w:lang w:eastAsia="en-US"/>
        </w:rPr>
        <w:t xml:space="preserve">        В.Ф. </w:t>
      </w:r>
      <w:proofErr w:type="spellStart"/>
      <w:r>
        <w:rPr>
          <w:rFonts w:eastAsia="Calibri"/>
          <w:szCs w:val="28"/>
          <w:lang w:eastAsia="en-US"/>
        </w:rPr>
        <w:t>Валиахметов</w:t>
      </w:r>
      <w:proofErr w:type="spellEnd"/>
    </w:p>
    <w:p w:rsidR="0090698C" w:rsidRPr="0090698C" w:rsidRDefault="0090698C" w:rsidP="0090698C">
      <w:pPr>
        <w:rPr>
          <w:rFonts w:eastAsia="Calibri"/>
          <w:szCs w:val="28"/>
          <w:lang w:eastAsia="en-US"/>
        </w:rPr>
      </w:pPr>
    </w:p>
    <w:p w:rsidR="0090698C" w:rsidRPr="0090698C" w:rsidRDefault="0090698C" w:rsidP="0090698C">
      <w:pPr>
        <w:spacing w:after="200" w:line="276" w:lineRule="auto"/>
        <w:rPr>
          <w:rFonts w:eastAsia="Calibri"/>
          <w:szCs w:val="28"/>
          <w:lang w:eastAsia="en-US"/>
        </w:rPr>
      </w:pPr>
      <w:r w:rsidRPr="0090698C">
        <w:rPr>
          <w:rFonts w:eastAsia="Calibri"/>
          <w:szCs w:val="28"/>
          <w:lang w:eastAsia="en-US"/>
        </w:rPr>
        <w:br w:type="page"/>
      </w:r>
    </w:p>
    <w:p w:rsidR="0090698C" w:rsidRPr="0090698C" w:rsidRDefault="0090698C" w:rsidP="0090698C">
      <w:pPr>
        <w:rPr>
          <w:rFonts w:eastAsia="Calibri"/>
          <w:szCs w:val="28"/>
          <w:lang w:eastAsia="en-US"/>
        </w:rPr>
      </w:pPr>
    </w:p>
    <w:p w:rsidR="0090698C" w:rsidRPr="0090698C" w:rsidRDefault="0090698C" w:rsidP="0090698C">
      <w:pPr>
        <w:ind w:left="4956"/>
        <w:rPr>
          <w:rFonts w:eastAsia="Calibri"/>
          <w:sz w:val="24"/>
          <w:szCs w:val="24"/>
          <w:lang w:eastAsia="en-US"/>
        </w:rPr>
      </w:pPr>
      <w:r w:rsidRPr="0090698C">
        <w:rPr>
          <w:rFonts w:eastAsia="Calibri"/>
          <w:sz w:val="24"/>
          <w:szCs w:val="24"/>
          <w:lang w:eastAsia="en-US"/>
        </w:rPr>
        <w:t>ПРИЛОЖЕНИЕ 2</w:t>
      </w:r>
    </w:p>
    <w:p w:rsidR="0090698C" w:rsidRPr="0090698C" w:rsidRDefault="0090698C" w:rsidP="0090698C">
      <w:pPr>
        <w:ind w:left="4956"/>
        <w:rPr>
          <w:rFonts w:eastAsia="Calibri"/>
          <w:sz w:val="24"/>
          <w:szCs w:val="24"/>
          <w:lang w:eastAsia="en-US"/>
        </w:rPr>
      </w:pPr>
      <w:r w:rsidRPr="0090698C">
        <w:rPr>
          <w:rFonts w:eastAsia="Calibri"/>
          <w:sz w:val="24"/>
          <w:szCs w:val="24"/>
          <w:lang w:eastAsia="en-US"/>
        </w:rPr>
        <w:t xml:space="preserve">к постановлению администрации сельского поселения Миякибашевский сельсовет муниципального района Миякинский район Республики Башкортостан от </w:t>
      </w:r>
      <w:r>
        <w:rPr>
          <w:rFonts w:eastAsia="Calibri"/>
          <w:sz w:val="24"/>
          <w:szCs w:val="24"/>
          <w:lang w:eastAsia="en-US"/>
        </w:rPr>
        <w:t>06</w:t>
      </w:r>
      <w:r w:rsidRPr="0090698C">
        <w:rPr>
          <w:rFonts w:eastAsia="Calibri"/>
          <w:sz w:val="24"/>
          <w:szCs w:val="24"/>
          <w:lang w:eastAsia="en-US"/>
        </w:rPr>
        <w:t>.</w:t>
      </w:r>
      <w:r>
        <w:rPr>
          <w:rFonts w:eastAsia="Calibri"/>
          <w:sz w:val="24"/>
          <w:szCs w:val="24"/>
          <w:lang w:eastAsia="en-US"/>
        </w:rPr>
        <w:t>12</w:t>
      </w:r>
      <w:r w:rsidRPr="0090698C">
        <w:rPr>
          <w:rFonts w:eastAsia="Calibri"/>
          <w:sz w:val="24"/>
          <w:szCs w:val="24"/>
          <w:lang w:eastAsia="en-US"/>
        </w:rPr>
        <w:t>.201</w:t>
      </w:r>
      <w:r>
        <w:rPr>
          <w:rFonts w:eastAsia="Calibri"/>
          <w:sz w:val="24"/>
          <w:szCs w:val="24"/>
          <w:lang w:eastAsia="en-US"/>
        </w:rPr>
        <w:t>6 № 100</w:t>
      </w:r>
    </w:p>
    <w:p w:rsidR="0090698C" w:rsidRPr="0090698C" w:rsidRDefault="0090698C" w:rsidP="0090698C">
      <w:pPr>
        <w:rPr>
          <w:rFonts w:eastAsia="Calibri"/>
          <w:szCs w:val="28"/>
          <w:lang w:eastAsia="en-US"/>
        </w:rPr>
      </w:pPr>
    </w:p>
    <w:p w:rsidR="0090698C" w:rsidRPr="0090698C" w:rsidRDefault="0090698C" w:rsidP="0090698C">
      <w:pPr>
        <w:jc w:val="center"/>
        <w:rPr>
          <w:rFonts w:eastAsia="Calibri"/>
          <w:b/>
          <w:szCs w:val="28"/>
          <w:lang w:eastAsia="en-US"/>
        </w:rPr>
      </w:pPr>
      <w:r w:rsidRPr="0090698C">
        <w:rPr>
          <w:rFonts w:eastAsia="Calibri"/>
          <w:b/>
          <w:szCs w:val="28"/>
          <w:lang w:eastAsia="en-US"/>
        </w:rPr>
        <w:t>ПОРЯДОК РАБОТЫ</w:t>
      </w:r>
    </w:p>
    <w:p w:rsidR="0090698C" w:rsidRPr="0090698C" w:rsidRDefault="0090698C" w:rsidP="0090698C">
      <w:pPr>
        <w:jc w:val="center"/>
        <w:rPr>
          <w:rFonts w:eastAsia="Calibri"/>
          <w:b/>
          <w:szCs w:val="28"/>
          <w:lang w:eastAsia="en-US"/>
        </w:rPr>
      </w:pPr>
      <w:r w:rsidRPr="0090698C">
        <w:rPr>
          <w:rFonts w:eastAsia="Calibri"/>
          <w:b/>
          <w:szCs w:val="28"/>
          <w:lang w:eastAsia="en-US"/>
        </w:rPr>
        <w:t>единой комиссии по осуществлению закупок Администрации сельского поселения Миякибашевский сельсовет муниципального района Миякинский район Республики Башкортостан</w:t>
      </w:r>
    </w:p>
    <w:p w:rsidR="0090698C" w:rsidRPr="0090698C" w:rsidRDefault="0090698C" w:rsidP="0090698C">
      <w:pPr>
        <w:jc w:val="both"/>
        <w:rPr>
          <w:rFonts w:eastAsia="Calibri"/>
          <w:b/>
          <w:szCs w:val="28"/>
          <w:lang w:eastAsia="en-US"/>
        </w:rPr>
      </w:pPr>
    </w:p>
    <w:p w:rsidR="0090698C" w:rsidRPr="0090698C" w:rsidRDefault="0090698C" w:rsidP="0090698C">
      <w:pPr>
        <w:jc w:val="both"/>
        <w:rPr>
          <w:rFonts w:eastAsia="Calibri"/>
          <w:b/>
          <w:szCs w:val="28"/>
          <w:lang w:eastAsia="en-US"/>
        </w:rPr>
      </w:pPr>
      <w:r w:rsidRPr="0090698C">
        <w:rPr>
          <w:rFonts w:eastAsia="Calibri"/>
          <w:b/>
          <w:szCs w:val="28"/>
          <w:lang w:eastAsia="en-US"/>
        </w:rPr>
        <w:t>I. Общие положения</w:t>
      </w:r>
    </w:p>
    <w:p w:rsidR="0090698C" w:rsidRPr="0090698C" w:rsidRDefault="0090698C" w:rsidP="0090698C">
      <w:pPr>
        <w:jc w:val="both"/>
        <w:rPr>
          <w:rFonts w:eastAsia="Calibri"/>
          <w:szCs w:val="28"/>
          <w:lang w:eastAsia="en-US"/>
        </w:rPr>
      </w:pPr>
      <w:r w:rsidRPr="0090698C">
        <w:rPr>
          <w:rFonts w:eastAsia="Calibri"/>
          <w:szCs w:val="28"/>
          <w:lang w:eastAsia="en-US"/>
        </w:rPr>
        <w:t xml:space="preserve">1. Настоящее Порядок определяет цели создания, функции, состав и порядок деятельности единой комиссии по осуществлению закупок путем проведения конкурсов, аукционов, запросов котировок, запросов предложений и окончательных предложений (далее по тексту – Единая комиссия). </w:t>
      </w:r>
    </w:p>
    <w:p w:rsidR="0090698C" w:rsidRPr="0090698C" w:rsidRDefault="0090698C" w:rsidP="0090698C">
      <w:pPr>
        <w:jc w:val="both"/>
        <w:rPr>
          <w:rFonts w:eastAsia="Calibri"/>
          <w:szCs w:val="28"/>
          <w:lang w:eastAsia="en-US"/>
        </w:rPr>
      </w:pPr>
      <w:r w:rsidRPr="0090698C">
        <w:rPr>
          <w:rFonts w:eastAsia="Calibri"/>
          <w:szCs w:val="28"/>
          <w:lang w:eastAsia="en-US"/>
        </w:rPr>
        <w:t>2. 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 44-ФЗ</w:t>
      </w:r>
      <w:proofErr w:type="gramStart"/>
      <w:r w:rsidRPr="0090698C">
        <w:rPr>
          <w:rFonts w:eastAsia="Calibri"/>
          <w:szCs w:val="28"/>
          <w:lang w:eastAsia="en-US"/>
        </w:rPr>
        <w:t>"О</w:t>
      </w:r>
      <w:proofErr w:type="gramEnd"/>
      <w:r w:rsidRPr="0090698C">
        <w:rPr>
          <w:rFonts w:eastAsia="Calibri"/>
          <w:szCs w:val="28"/>
          <w:lang w:eastAsia="en-US"/>
        </w:rPr>
        <w:t xml:space="preserve"> контрактной системе в сфере закупок товаров, работ, услуг для обеспечения муниципальных и муниципальных нужд" (далее - Федеральный закон №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иными нормативными правовыми актами администрации сельского поселения Миякибашевский сельсовет, администрации муниципального района Миякинский район и настоящим Порядком (далее Заказчик).</w:t>
      </w:r>
    </w:p>
    <w:p w:rsidR="0090698C" w:rsidRPr="0090698C" w:rsidRDefault="0090698C" w:rsidP="0090698C">
      <w:pPr>
        <w:jc w:val="both"/>
        <w:rPr>
          <w:rFonts w:eastAsia="Calibri"/>
          <w:b/>
          <w:szCs w:val="28"/>
          <w:lang w:eastAsia="en-US"/>
        </w:rPr>
      </w:pPr>
      <w:r w:rsidRPr="0090698C">
        <w:rPr>
          <w:rFonts w:eastAsia="Calibri"/>
          <w:b/>
          <w:szCs w:val="28"/>
          <w:lang w:eastAsia="en-US"/>
        </w:rPr>
        <w:t>II. Цели и задачи Единой комиссии</w:t>
      </w:r>
    </w:p>
    <w:p w:rsidR="0090698C" w:rsidRPr="0090698C" w:rsidRDefault="0090698C" w:rsidP="0090698C">
      <w:pPr>
        <w:jc w:val="both"/>
        <w:rPr>
          <w:rFonts w:eastAsia="Calibri"/>
          <w:szCs w:val="28"/>
          <w:lang w:eastAsia="en-US"/>
        </w:rPr>
      </w:pPr>
      <w:r w:rsidRPr="0090698C">
        <w:rPr>
          <w:rFonts w:eastAsia="Calibri"/>
          <w:szCs w:val="28"/>
          <w:lang w:eastAsia="en-US"/>
        </w:rPr>
        <w:t xml:space="preserve">1. </w:t>
      </w:r>
      <w:proofErr w:type="gramStart"/>
      <w:r w:rsidRPr="0090698C">
        <w:rPr>
          <w:rFonts w:eastAsia="Calibri"/>
          <w:szCs w:val="28"/>
          <w:lang w:eastAsia="en-US"/>
        </w:rPr>
        <w:t>Единая комиссия создается в целях организации и осуществления закупок путем проведения конкурсов, аукционов, запросов котировок, запросов предложений и окончательных предложений и окончательных предложений для осуществления Заказчиком возложенных на него функций по закупке товаров, работ, услуг для муниципальных нужд в установленной сфере деятельности.</w:t>
      </w:r>
      <w:proofErr w:type="gramEnd"/>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2. Исходя из целей деятельности Единой комиссии, определенных в пункте 3 Положения, в задачи Единой комиссии входят:</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3. 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 и окончательных предложений.</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 xml:space="preserve">4. Соблюдение принципов публичности, "прозрачности", </w:t>
      </w:r>
      <w:proofErr w:type="spellStart"/>
      <w:r w:rsidRPr="0090698C">
        <w:rPr>
          <w:rFonts w:eastAsia="Calibri"/>
          <w:szCs w:val="28"/>
          <w:lang w:eastAsia="en-US"/>
        </w:rPr>
        <w:t>конкурентности</w:t>
      </w:r>
      <w:proofErr w:type="spellEnd"/>
      <w:r w:rsidRPr="0090698C">
        <w:rPr>
          <w:rFonts w:eastAsia="Calibri"/>
          <w:szCs w:val="28"/>
          <w:lang w:eastAsia="en-US"/>
        </w:rPr>
        <w:t xml:space="preserve">, предоставления равных условий и недопустимости дискриминации при </w:t>
      </w:r>
      <w:r w:rsidRPr="0090698C">
        <w:rPr>
          <w:rFonts w:eastAsia="Calibri"/>
          <w:szCs w:val="28"/>
          <w:lang w:eastAsia="en-US"/>
        </w:rPr>
        <w:lastRenderedPageBreak/>
        <w:t>осуществлении закупок путем проведения конкурсов, аукционов, запросов котировок, запросов предложений и окончательных предложений.</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5. Устранение возможностей злоупотребления и коррупции при осуществлении закупок путем проведения конкурсов, аукционов, запросов котировок, запросов предложений и окончательных предложений.</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b/>
          <w:szCs w:val="28"/>
          <w:lang w:eastAsia="en-US"/>
        </w:rPr>
      </w:pPr>
      <w:r w:rsidRPr="0090698C">
        <w:rPr>
          <w:rFonts w:eastAsia="Calibri"/>
          <w:b/>
          <w:szCs w:val="28"/>
          <w:lang w:eastAsia="en-US"/>
        </w:rPr>
        <w:t>III. Порядок формирования Единой комиссии</w:t>
      </w:r>
    </w:p>
    <w:p w:rsidR="0090698C" w:rsidRPr="0090698C" w:rsidRDefault="0090698C" w:rsidP="0090698C">
      <w:pPr>
        <w:jc w:val="both"/>
        <w:rPr>
          <w:rFonts w:eastAsia="Calibri"/>
          <w:szCs w:val="28"/>
          <w:lang w:eastAsia="en-US"/>
        </w:rPr>
      </w:pPr>
      <w:r w:rsidRPr="0090698C">
        <w:rPr>
          <w:rFonts w:eastAsia="Calibri"/>
          <w:szCs w:val="28"/>
          <w:lang w:eastAsia="en-US"/>
        </w:rPr>
        <w:t>1. Единая Комиссия является коллегиальным органом Заказчика, действующим на постоянной основе.</w:t>
      </w:r>
    </w:p>
    <w:p w:rsidR="0090698C" w:rsidRPr="0090698C" w:rsidRDefault="0090698C" w:rsidP="0090698C">
      <w:pPr>
        <w:jc w:val="both"/>
        <w:rPr>
          <w:rFonts w:eastAsia="Calibri"/>
          <w:szCs w:val="28"/>
          <w:lang w:eastAsia="en-US"/>
        </w:rPr>
      </w:pPr>
      <w:r w:rsidRPr="0090698C">
        <w:rPr>
          <w:rFonts w:eastAsia="Calibri"/>
          <w:szCs w:val="28"/>
          <w:lang w:eastAsia="en-US"/>
        </w:rPr>
        <w:t xml:space="preserve">2. Число членов Единой комиссии должно быть не менее чем пять человек. </w:t>
      </w:r>
    </w:p>
    <w:p w:rsidR="0090698C" w:rsidRPr="0090698C" w:rsidRDefault="0090698C" w:rsidP="0090698C">
      <w:pPr>
        <w:jc w:val="both"/>
        <w:rPr>
          <w:rFonts w:eastAsia="Calibri"/>
          <w:szCs w:val="28"/>
          <w:lang w:eastAsia="en-US"/>
        </w:rPr>
      </w:pPr>
      <w:r w:rsidRPr="0090698C">
        <w:rPr>
          <w:rFonts w:eastAsia="Calibri"/>
          <w:szCs w:val="28"/>
          <w:lang w:eastAsia="en-US"/>
        </w:rPr>
        <w:t xml:space="preserve">3. Единая комиссия состоит из председателя, секретаря (с правом голосования) и членов Единой комиссии. </w:t>
      </w:r>
      <w:proofErr w:type="gramStart"/>
      <w:r w:rsidRPr="0090698C">
        <w:rPr>
          <w:rFonts w:eastAsia="Calibri"/>
          <w:szCs w:val="28"/>
          <w:lang w:eastAsia="en-US"/>
        </w:rPr>
        <w:t>В случае отсутствия на заседании Единой комиссии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заседаний Единой комиссии.</w:t>
      </w:r>
      <w:proofErr w:type="gramEnd"/>
      <w:r w:rsidRPr="0090698C">
        <w:rPr>
          <w:rFonts w:eastAsia="Calibri"/>
          <w:szCs w:val="28"/>
          <w:lang w:eastAsia="en-US"/>
        </w:rPr>
        <w:t xml:space="preserve">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90698C" w:rsidRPr="0090698C" w:rsidRDefault="0090698C" w:rsidP="0090698C">
      <w:pPr>
        <w:jc w:val="both"/>
        <w:rPr>
          <w:rFonts w:eastAsia="Calibri"/>
          <w:szCs w:val="28"/>
          <w:lang w:eastAsia="en-US"/>
        </w:rPr>
      </w:pPr>
      <w:r w:rsidRPr="0090698C">
        <w:rPr>
          <w:rFonts w:eastAsia="Calibri"/>
          <w:szCs w:val="28"/>
          <w:lang w:eastAsia="en-US"/>
        </w:rPr>
        <w:t xml:space="preserve">4. 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90698C" w:rsidRPr="0090698C" w:rsidRDefault="0090698C" w:rsidP="0090698C">
      <w:pPr>
        <w:jc w:val="both"/>
        <w:rPr>
          <w:rFonts w:eastAsia="Calibri"/>
          <w:szCs w:val="28"/>
          <w:lang w:eastAsia="en-US"/>
        </w:rPr>
      </w:pPr>
      <w:r w:rsidRPr="0090698C">
        <w:rPr>
          <w:rFonts w:eastAsia="Calibri"/>
          <w:szCs w:val="28"/>
          <w:lang w:eastAsia="en-US"/>
        </w:rPr>
        <w:t xml:space="preserve">5. </w:t>
      </w:r>
      <w:proofErr w:type="gramStart"/>
      <w:r w:rsidRPr="0090698C">
        <w:rPr>
          <w:rFonts w:eastAsia="Calibri"/>
          <w:szCs w:val="28"/>
          <w:lang w:eastAsia="en-US"/>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90698C">
        <w:rPr>
          <w:rFonts w:eastAsia="Calibri"/>
          <w:szCs w:val="28"/>
          <w:lang w:eastAsia="en-US"/>
        </w:rPr>
        <w:t>предквалификационного</w:t>
      </w:r>
      <w:proofErr w:type="spellEnd"/>
      <w:r w:rsidRPr="0090698C">
        <w:rPr>
          <w:rFonts w:eastAsia="Calibri"/>
          <w:szCs w:val="28"/>
          <w:lang w:eastAsia="en-US"/>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90698C">
        <w:rPr>
          <w:rFonts w:eastAsia="Calibri"/>
          <w:szCs w:val="28"/>
          <w:lang w:eastAsia="en-US"/>
        </w:rPr>
        <w:t xml:space="preserve"> </w:t>
      </w:r>
      <w:proofErr w:type="gramStart"/>
      <w:r w:rsidRPr="0090698C">
        <w:rPr>
          <w:rFonts w:eastAsia="Calibri"/>
          <w:szCs w:val="28"/>
          <w:lang w:eastAsia="en-US"/>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90698C">
        <w:rPr>
          <w:rFonts w:eastAsia="Calibri"/>
          <w:szCs w:val="28"/>
          <w:lang w:eastAsia="en-US"/>
        </w:rPr>
        <w:t xml:space="preserve">, </w:t>
      </w:r>
      <w:proofErr w:type="gramStart"/>
      <w:r w:rsidRPr="0090698C">
        <w:rPr>
          <w:rFonts w:eastAsia="Calibri"/>
          <w:szCs w:val="28"/>
          <w:lang w:eastAsia="en-US"/>
        </w:rPr>
        <w:t xml:space="preserve">дедушкой, бабушкой и внуками), полнородными и </w:t>
      </w:r>
      <w:proofErr w:type="spellStart"/>
      <w:r w:rsidRPr="0090698C">
        <w:rPr>
          <w:rFonts w:eastAsia="Calibri"/>
          <w:szCs w:val="28"/>
          <w:lang w:eastAsia="en-US"/>
        </w:rPr>
        <w:t>неполнородными</w:t>
      </w:r>
      <w:proofErr w:type="spellEnd"/>
      <w:r w:rsidRPr="0090698C">
        <w:rPr>
          <w:rFonts w:eastAsia="Calibri"/>
          <w:szCs w:val="28"/>
          <w:lang w:eastAsia="en-US"/>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90698C" w:rsidRPr="0090698C" w:rsidRDefault="0090698C" w:rsidP="0090698C">
      <w:pPr>
        <w:jc w:val="both"/>
        <w:rPr>
          <w:rFonts w:eastAsia="Calibri"/>
          <w:szCs w:val="28"/>
          <w:lang w:eastAsia="en-US"/>
        </w:rPr>
      </w:pPr>
      <w:r w:rsidRPr="0090698C">
        <w:rPr>
          <w:rFonts w:eastAsia="Calibri"/>
          <w:szCs w:val="28"/>
          <w:lang w:eastAsia="en-US"/>
        </w:rPr>
        <w:lastRenderedPageBreak/>
        <w:t xml:space="preserve">6. </w:t>
      </w:r>
      <w:proofErr w:type="gramStart"/>
      <w:r w:rsidRPr="0090698C">
        <w:rPr>
          <w:rFonts w:eastAsia="Calibri"/>
          <w:szCs w:val="28"/>
          <w:lang w:eastAsia="en-US"/>
        </w:rPr>
        <w:t>В случае выявления в составе Единой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90698C" w:rsidRPr="0090698C" w:rsidRDefault="0090698C" w:rsidP="0090698C">
      <w:pPr>
        <w:jc w:val="both"/>
        <w:rPr>
          <w:rFonts w:eastAsia="Calibri"/>
          <w:szCs w:val="28"/>
          <w:lang w:eastAsia="en-US"/>
        </w:rPr>
      </w:pPr>
      <w:r w:rsidRPr="0090698C">
        <w:rPr>
          <w:rFonts w:eastAsia="Calibri"/>
          <w:szCs w:val="28"/>
          <w:lang w:eastAsia="en-US"/>
        </w:rPr>
        <w:t>7. Замена члена Единой комиссии допускается только по решению Заказчика, принявшего решение о создании комиссии.</w:t>
      </w:r>
    </w:p>
    <w:p w:rsidR="0090698C" w:rsidRPr="0090698C" w:rsidRDefault="0090698C" w:rsidP="0090698C">
      <w:pPr>
        <w:jc w:val="both"/>
        <w:rPr>
          <w:rFonts w:eastAsia="Calibri"/>
          <w:szCs w:val="28"/>
          <w:lang w:eastAsia="en-US"/>
        </w:rPr>
      </w:pPr>
      <w:r w:rsidRPr="0090698C">
        <w:rPr>
          <w:rFonts w:eastAsia="Calibri"/>
          <w:szCs w:val="28"/>
          <w:lang w:eastAsia="en-US"/>
        </w:rPr>
        <w:t>8.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90698C" w:rsidRPr="0090698C" w:rsidRDefault="0090698C" w:rsidP="0090698C">
      <w:pPr>
        <w:jc w:val="both"/>
        <w:rPr>
          <w:rFonts w:eastAsia="Calibri"/>
          <w:szCs w:val="28"/>
          <w:lang w:eastAsia="en-US"/>
        </w:rPr>
      </w:pPr>
      <w:r w:rsidRPr="0090698C">
        <w:rPr>
          <w:rFonts w:eastAsia="Calibri"/>
          <w:szCs w:val="28"/>
          <w:lang w:eastAsia="en-US"/>
        </w:rPr>
        <w:t>9. Решение Единой комиссии, принятое в нарушение требований Федерального закона №44-ФЗ, может быть обжаловано любым участником закупки в порядке, установленном Федеральным законом №44-ФЗ,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b/>
          <w:szCs w:val="28"/>
          <w:lang w:eastAsia="en-US"/>
        </w:rPr>
      </w:pPr>
      <w:r w:rsidRPr="0090698C">
        <w:rPr>
          <w:rFonts w:eastAsia="Calibri"/>
          <w:b/>
          <w:szCs w:val="28"/>
          <w:lang w:eastAsia="en-US"/>
        </w:rPr>
        <w:t>IV. Функции Единой комиссии</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 xml:space="preserve">1. </w:t>
      </w:r>
      <w:proofErr w:type="gramStart"/>
      <w:r w:rsidRPr="0090698C">
        <w:rPr>
          <w:rFonts w:eastAsia="Calibri"/>
          <w:szCs w:val="28"/>
          <w:lang w:eastAsia="en-US"/>
        </w:rPr>
        <w:t xml:space="preserve">Для выполнения поставленных задач по осуществлению закупок путем проведения конкурсов, аукционов запросов котировок, запросов предложений и окончательных предложений Единая комиссия осуществляют следующие функции: </w:t>
      </w:r>
      <w:proofErr w:type="gramEnd"/>
    </w:p>
    <w:p w:rsidR="0090698C" w:rsidRPr="0090698C" w:rsidRDefault="0090698C" w:rsidP="0090698C">
      <w:pPr>
        <w:jc w:val="both"/>
        <w:rPr>
          <w:rFonts w:eastAsia="Calibri"/>
          <w:szCs w:val="28"/>
          <w:lang w:eastAsia="en-US"/>
        </w:rPr>
      </w:pPr>
      <w:r w:rsidRPr="0090698C">
        <w:rPr>
          <w:rFonts w:eastAsia="Calibri"/>
          <w:szCs w:val="28"/>
          <w:lang w:eastAsia="en-US"/>
        </w:rPr>
        <w:t xml:space="preserve">- вскрытие конвертов с заявками на участие в </w:t>
      </w:r>
      <w:proofErr w:type="gramStart"/>
      <w:r w:rsidRPr="0090698C">
        <w:rPr>
          <w:rFonts w:eastAsia="Calibri"/>
          <w:szCs w:val="28"/>
          <w:lang w:eastAsia="en-US"/>
        </w:rPr>
        <w:t>конкурсе</w:t>
      </w:r>
      <w:proofErr w:type="gramEnd"/>
      <w:r w:rsidRPr="0090698C">
        <w:rPr>
          <w:rFonts w:eastAsia="Calibri"/>
          <w:szCs w:val="28"/>
          <w:lang w:eastAsia="en-US"/>
        </w:rPr>
        <w:t xml:space="preserve">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Российской Федерации заявкам на участие;</w:t>
      </w:r>
    </w:p>
    <w:p w:rsidR="0090698C" w:rsidRPr="0090698C" w:rsidRDefault="0090698C" w:rsidP="0090698C">
      <w:pPr>
        <w:jc w:val="both"/>
        <w:rPr>
          <w:rFonts w:eastAsia="Calibri"/>
          <w:szCs w:val="28"/>
          <w:lang w:eastAsia="en-US"/>
        </w:rPr>
      </w:pPr>
      <w:r w:rsidRPr="0090698C">
        <w:rPr>
          <w:rFonts w:eastAsia="Calibri"/>
          <w:szCs w:val="28"/>
          <w:lang w:eastAsia="en-US"/>
        </w:rPr>
        <w:t xml:space="preserve">- отбор участников конкурса, рассмотрение, оценка и сопоставление заявок на участие в </w:t>
      </w:r>
      <w:proofErr w:type="gramStart"/>
      <w:r w:rsidRPr="0090698C">
        <w:rPr>
          <w:rFonts w:eastAsia="Calibri"/>
          <w:szCs w:val="28"/>
          <w:lang w:eastAsia="en-US"/>
        </w:rPr>
        <w:t>конкурсе</w:t>
      </w:r>
      <w:proofErr w:type="gramEnd"/>
      <w:r w:rsidRPr="0090698C">
        <w:rPr>
          <w:rFonts w:eastAsia="Calibri"/>
          <w:szCs w:val="28"/>
          <w:lang w:eastAsia="en-US"/>
        </w:rPr>
        <w:t>, определение победителя конкурса;</w:t>
      </w:r>
    </w:p>
    <w:p w:rsidR="0090698C" w:rsidRPr="0090698C" w:rsidRDefault="0090698C" w:rsidP="0090698C">
      <w:pPr>
        <w:jc w:val="both"/>
        <w:rPr>
          <w:rFonts w:eastAsia="Calibri"/>
          <w:szCs w:val="28"/>
          <w:lang w:eastAsia="en-US"/>
        </w:rPr>
      </w:pPr>
      <w:proofErr w:type="gramStart"/>
      <w:r w:rsidRPr="0090698C">
        <w:rPr>
          <w:rFonts w:eastAsia="Calibri"/>
          <w:szCs w:val="28"/>
          <w:lang w:eastAsia="en-US"/>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proofErr w:type="gramEnd"/>
    </w:p>
    <w:p w:rsidR="0090698C" w:rsidRPr="0090698C" w:rsidRDefault="0090698C" w:rsidP="0090698C">
      <w:pPr>
        <w:jc w:val="both"/>
        <w:rPr>
          <w:rFonts w:eastAsia="Calibri"/>
          <w:szCs w:val="28"/>
          <w:lang w:eastAsia="en-US"/>
        </w:rPr>
      </w:pPr>
      <w:r w:rsidRPr="0090698C">
        <w:rPr>
          <w:rFonts w:eastAsia="Calibri"/>
          <w:szCs w:val="28"/>
          <w:lang w:eastAsia="en-US"/>
        </w:rPr>
        <w:t xml:space="preserve">- рассмотрение заявок на участие в </w:t>
      </w:r>
      <w:proofErr w:type="gramStart"/>
      <w:r w:rsidRPr="0090698C">
        <w:rPr>
          <w:rFonts w:eastAsia="Calibri"/>
          <w:szCs w:val="28"/>
          <w:lang w:eastAsia="en-US"/>
        </w:rPr>
        <w:t>аукционе</w:t>
      </w:r>
      <w:proofErr w:type="gramEnd"/>
      <w:r w:rsidRPr="0090698C">
        <w:rPr>
          <w:rFonts w:eastAsia="Calibri"/>
          <w:szCs w:val="28"/>
          <w:lang w:eastAsia="en-US"/>
        </w:rPr>
        <w:t xml:space="preserve"> и отбор участников аукциона;</w:t>
      </w:r>
    </w:p>
    <w:p w:rsidR="0090698C" w:rsidRPr="0090698C" w:rsidRDefault="0090698C" w:rsidP="0090698C">
      <w:pPr>
        <w:jc w:val="both"/>
        <w:rPr>
          <w:rFonts w:eastAsia="Calibri"/>
          <w:szCs w:val="28"/>
          <w:lang w:eastAsia="en-US"/>
        </w:rPr>
      </w:pPr>
      <w:r w:rsidRPr="0090698C">
        <w:rPr>
          <w:rFonts w:eastAsia="Calibri"/>
          <w:szCs w:val="28"/>
          <w:lang w:eastAsia="en-US"/>
        </w:rPr>
        <w:t>- ведение протоколов рассмотрения первых и вторых частей заявок на участие в аукционе;</w:t>
      </w:r>
    </w:p>
    <w:p w:rsidR="0090698C" w:rsidRPr="0090698C" w:rsidRDefault="0090698C" w:rsidP="0090698C">
      <w:pPr>
        <w:jc w:val="both"/>
        <w:rPr>
          <w:rFonts w:eastAsia="Calibri"/>
          <w:szCs w:val="28"/>
          <w:lang w:eastAsia="en-US"/>
        </w:rPr>
      </w:pPr>
      <w:proofErr w:type="gramStart"/>
      <w:r w:rsidRPr="0090698C">
        <w:rPr>
          <w:rFonts w:eastAsia="Calibri"/>
          <w:szCs w:val="28"/>
          <w:lang w:eastAsia="en-US"/>
        </w:rPr>
        <w:t xml:space="preserve">- вскрытие конвертов с заявками на участие в запросе предложений и открытие доступа к заявкам, поданным в форме электронных документов, </w:t>
      </w:r>
      <w:r w:rsidRPr="0090698C">
        <w:rPr>
          <w:rFonts w:eastAsia="Calibri"/>
          <w:szCs w:val="28"/>
          <w:lang w:eastAsia="en-US"/>
        </w:rPr>
        <w:lastRenderedPageBreak/>
        <w:t>ведение протокола проведения запроса предложений, итогового протокола запроса предложений;</w:t>
      </w:r>
      <w:proofErr w:type="gramEnd"/>
    </w:p>
    <w:p w:rsidR="0090698C" w:rsidRPr="0090698C" w:rsidRDefault="0090698C" w:rsidP="0090698C">
      <w:pPr>
        <w:jc w:val="both"/>
        <w:rPr>
          <w:rFonts w:eastAsia="Calibri"/>
          <w:szCs w:val="28"/>
          <w:lang w:eastAsia="en-US"/>
        </w:rPr>
      </w:pPr>
      <w:r w:rsidRPr="0090698C">
        <w:rPr>
          <w:rFonts w:eastAsia="Calibri"/>
          <w:szCs w:val="28"/>
          <w:lang w:eastAsia="en-US"/>
        </w:rPr>
        <w:t>- ведение протокола рассмотрения и оценки котировочных заявок;</w:t>
      </w:r>
    </w:p>
    <w:p w:rsidR="0090698C" w:rsidRPr="0090698C" w:rsidRDefault="0090698C" w:rsidP="0090698C">
      <w:pPr>
        <w:jc w:val="both"/>
        <w:rPr>
          <w:rFonts w:eastAsia="Calibri"/>
          <w:szCs w:val="28"/>
          <w:lang w:eastAsia="en-US"/>
        </w:rPr>
      </w:pPr>
      <w:r w:rsidRPr="0090698C">
        <w:rPr>
          <w:rFonts w:eastAsia="Calibri"/>
          <w:szCs w:val="28"/>
          <w:lang w:eastAsia="en-US"/>
        </w:rPr>
        <w:t>- другие функции, связанные с определением поставщика (подрядчика, исполнителя) в порядке, установленном Федеральным законом №44-ФЗ.</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b/>
          <w:szCs w:val="28"/>
          <w:lang w:eastAsia="en-US"/>
        </w:rPr>
      </w:pPr>
      <w:r w:rsidRPr="0090698C">
        <w:rPr>
          <w:rFonts w:eastAsia="Calibri"/>
          <w:b/>
          <w:szCs w:val="28"/>
          <w:lang w:eastAsia="en-US"/>
        </w:rPr>
        <w:t>V. Права и обязанности Единой комиссии, ее членов</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1. Единая комиссия обязана:</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 xml:space="preserve">1.1. </w:t>
      </w:r>
      <w:proofErr w:type="gramStart"/>
      <w:r w:rsidRPr="0090698C">
        <w:rPr>
          <w:rFonts w:eastAsia="Calibri"/>
          <w:szCs w:val="28"/>
          <w:lang w:eastAsia="en-US"/>
        </w:rPr>
        <w:t>Проверять соответствие участников закупки предъявляемым к ним требованиям, установленным Федеральным законом N 44-ФЗ, конкурсной документацией или документацией об аукционе, извещением о проведении запроса котировок цен, запроса предложений.</w:t>
      </w:r>
      <w:proofErr w:type="gramEnd"/>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 xml:space="preserve">1.2. Не допускать участника закупки к участию в </w:t>
      </w:r>
      <w:proofErr w:type="gramStart"/>
      <w:r w:rsidRPr="0090698C">
        <w:rPr>
          <w:rFonts w:eastAsia="Calibri"/>
          <w:szCs w:val="28"/>
          <w:lang w:eastAsia="en-US"/>
        </w:rPr>
        <w:t>конкурсе</w:t>
      </w:r>
      <w:proofErr w:type="gramEnd"/>
      <w:r w:rsidRPr="0090698C">
        <w:rPr>
          <w:rFonts w:eastAsia="Calibri"/>
          <w:szCs w:val="28"/>
          <w:lang w:eastAsia="en-US"/>
        </w:rPr>
        <w:t>, аукционе, запросе предложений в случаях, установленных Федеральным законом N 44-ФЗ, не рассматривать и отклонять котировочные заявки в случаях, установленных Федеральным законом N 44-ФЗ.</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1.3.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 товаров, работ, услуг.</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1.4. Не проводить переговоры с участниками закупки, кроме случаев обмена информацией, прямо предусмотренных Федеральным законом N 44-ФЗ.</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 xml:space="preserve">1.5. </w:t>
      </w:r>
      <w:proofErr w:type="gramStart"/>
      <w:r w:rsidRPr="0090698C">
        <w:rPr>
          <w:rFonts w:eastAsia="Calibri"/>
          <w:szCs w:val="28"/>
          <w:lang w:eastAsia="en-US"/>
        </w:rPr>
        <w:t>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roofErr w:type="gramEnd"/>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 xml:space="preserve">1.6. Учитывать преимущества заявок на участие в </w:t>
      </w:r>
      <w:proofErr w:type="gramStart"/>
      <w:r w:rsidRPr="0090698C">
        <w:rPr>
          <w:rFonts w:eastAsia="Calibri"/>
          <w:szCs w:val="28"/>
          <w:lang w:eastAsia="en-US"/>
        </w:rPr>
        <w:t>конкурсе</w:t>
      </w:r>
      <w:proofErr w:type="gramEnd"/>
      <w:r w:rsidRPr="0090698C">
        <w:rPr>
          <w:rFonts w:eastAsia="Calibri"/>
          <w:szCs w:val="28"/>
          <w:lang w:eastAsia="en-US"/>
        </w:rPr>
        <w:t>, аукционе, запросе предложений учреждений уголовно-исполнительной системы и (или) организаций инвалидов.</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1.7. Подписывать итоговые протоколы по определению поставщика (исполнителя, подрядчика) и передавать их заказчику в срок, предусмотренный Федеральным законом №44-ФЗ.</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2. Единая комиссия вправе:</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2.1. В случаях, предусмотренных Федеральным законом N 44-ФЗ, отстранить участника от участия в осуществлении закупки на любых этапах её проведения.</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 xml:space="preserve">2.2. </w:t>
      </w:r>
      <w:proofErr w:type="gramStart"/>
      <w:r w:rsidRPr="0090698C">
        <w:rPr>
          <w:rFonts w:eastAsia="Calibri"/>
          <w:szCs w:val="28"/>
          <w:lang w:eastAsia="en-US"/>
        </w:rPr>
        <w:t>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w:t>
      </w:r>
      <w:proofErr w:type="gramEnd"/>
      <w:r w:rsidRPr="0090698C">
        <w:rPr>
          <w:rFonts w:eastAsia="Calibri"/>
          <w:szCs w:val="28"/>
          <w:lang w:eastAsia="en-US"/>
        </w:rPr>
        <w:t xml:space="preserve"> участника по начисленным налогам, сборам и иным обязательным платежам в бюджеты любого уровня и в муниципальные внебюджетные фонды за прошедший календарный год, об обжаловании наличия таких задолженностей и о результатах рассмотрения жалоб.</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2.3. Вносить предложения по вопросам осуществления закупок путем проведения конкурсов, аукционов, запросов котировок, запросов предложений и окончательных предложений, требующих решения со стороны Заказчика.</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 xml:space="preserve">3. Члены Единой комиссии обязаны: </w:t>
      </w:r>
    </w:p>
    <w:p w:rsidR="0090698C" w:rsidRPr="0090698C" w:rsidRDefault="0090698C" w:rsidP="0090698C">
      <w:pPr>
        <w:jc w:val="both"/>
        <w:rPr>
          <w:rFonts w:eastAsia="Calibri"/>
          <w:szCs w:val="28"/>
          <w:lang w:eastAsia="en-US"/>
        </w:rPr>
      </w:pPr>
      <w:r w:rsidRPr="0090698C">
        <w:rPr>
          <w:rFonts w:eastAsia="Calibri"/>
          <w:szCs w:val="28"/>
          <w:lang w:eastAsia="en-US"/>
        </w:rPr>
        <w:t xml:space="preserve">3.1. Действовать в </w:t>
      </w:r>
      <w:proofErr w:type="gramStart"/>
      <w:r w:rsidRPr="0090698C">
        <w:rPr>
          <w:rFonts w:eastAsia="Calibri"/>
          <w:szCs w:val="28"/>
          <w:lang w:eastAsia="en-US"/>
        </w:rPr>
        <w:t>рамках</w:t>
      </w:r>
      <w:proofErr w:type="gramEnd"/>
      <w:r w:rsidRPr="0090698C">
        <w:rPr>
          <w:rFonts w:eastAsia="Calibri"/>
          <w:szCs w:val="28"/>
          <w:lang w:eastAsia="en-US"/>
        </w:rPr>
        <w:t xml:space="preserve"> своих полномочий, установленных законодательством об осуществлении закупок товаров, работ, услуг для обеспечения муниципальных нужд и настоящим Порядком.</w:t>
      </w:r>
    </w:p>
    <w:p w:rsidR="0090698C" w:rsidRPr="0090698C" w:rsidRDefault="0090698C" w:rsidP="0090698C">
      <w:pPr>
        <w:jc w:val="both"/>
        <w:rPr>
          <w:rFonts w:eastAsia="Calibri"/>
          <w:szCs w:val="28"/>
          <w:lang w:eastAsia="en-US"/>
        </w:rPr>
      </w:pPr>
      <w:r w:rsidRPr="0090698C">
        <w:rPr>
          <w:rFonts w:eastAsia="Calibri"/>
          <w:szCs w:val="28"/>
          <w:lang w:eastAsia="en-US"/>
        </w:rPr>
        <w:t xml:space="preserve">3.2. </w:t>
      </w:r>
      <w:proofErr w:type="gramStart"/>
      <w:r w:rsidRPr="0090698C">
        <w:rPr>
          <w:rFonts w:eastAsia="Calibri"/>
          <w:szCs w:val="28"/>
          <w:lang w:eastAsia="en-US"/>
        </w:rPr>
        <w:t>Знать и руководствоваться</w:t>
      </w:r>
      <w:proofErr w:type="gramEnd"/>
      <w:r w:rsidRPr="0090698C">
        <w:rPr>
          <w:rFonts w:eastAsia="Calibri"/>
          <w:szCs w:val="28"/>
          <w:lang w:eastAsia="en-US"/>
        </w:rPr>
        <w:t xml:space="preserve"> в своей деятельности требованиями законодательства Российской Федерации об осуществлении закупок товаров, работ, услуг для обеспечения муниципальных нужд и настоящего Положения.</w:t>
      </w:r>
    </w:p>
    <w:p w:rsidR="0090698C" w:rsidRPr="0090698C" w:rsidRDefault="0090698C" w:rsidP="0090698C">
      <w:pPr>
        <w:jc w:val="both"/>
        <w:rPr>
          <w:rFonts w:eastAsia="Calibri"/>
          <w:szCs w:val="28"/>
          <w:lang w:eastAsia="en-US"/>
        </w:rPr>
      </w:pPr>
      <w:r w:rsidRPr="0090698C">
        <w:rPr>
          <w:rFonts w:eastAsia="Calibri"/>
          <w:szCs w:val="28"/>
          <w:lang w:eastAsia="en-US"/>
        </w:rPr>
        <w:t>3.3. Лично присутствовать на заседаниях Единой комиссии. Отсутствие на заседаниях Единой комиссии допускается только по уважительным причинам.</w:t>
      </w:r>
    </w:p>
    <w:p w:rsidR="0090698C" w:rsidRPr="0090698C" w:rsidRDefault="0090698C" w:rsidP="0090698C">
      <w:pPr>
        <w:jc w:val="both"/>
        <w:rPr>
          <w:rFonts w:eastAsia="Calibri"/>
          <w:szCs w:val="28"/>
          <w:lang w:eastAsia="en-US"/>
        </w:rPr>
      </w:pPr>
      <w:r w:rsidRPr="0090698C">
        <w:rPr>
          <w:rFonts w:eastAsia="Calibri"/>
          <w:szCs w:val="28"/>
          <w:lang w:eastAsia="en-US"/>
        </w:rPr>
        <w:t>3.4.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 xml:space="preserve">4. Члены Единой комиссии вправе: </w:t>
      </w:r>
    </w:p>
    <w:p w:rsidR="0090698C" w:rsidRPr="0090698C" w:rsidRDefault="0090698C" w:rsidP="0090698C">
      <w:pPr>
        <w:jc w:val="both"/>
        <w:rPr>
          <w:rFonts w:eastAsia="Calibri"/>
          <w:szCs w:val="28"/>
          <w:lang w:eastAsia="en-US"/>
        </w:rPr>
      </w:pPr>
      <w:r w:rsidRPr="0090698C">
        <w:rPr>
          <w:rFonts w:eastAsia="Calibri"/>
          <w:szCs w:val="28"/>
          <w:lang w:eastAsia="en-US"/>
        </w:rPr>
        <w:t xml:space="preserve">4.1. Знакомиться со всеми представленными на рассмотрение документами и сведениями, в </w:t>
      </w:r>
      <w:proofErr w:type="gramStart"/>
      <w:r w:rsidRPr="0090698C">
        <w:rPr>
          <w:rFonts w:eastAsia="Calibri"/>
          <w:szCs w:val="28"/>
          <w:lang w:eastAsia="en-US"/>
        </w:rPr>
        <w:t>составе</w:t>
      </w:r>
      <w:proofErr w:type="gramEnd"/>
      <w:r w:rsidRPr="0090698C">
        <w:rPr>
          <w:rFonts w:eastAsia="Calibri"/>
          <w:szCs w:val="28"/>
          <w:lang w:eastAsia="en-US"/>
        </w:rPr>
        <w:t xml:space="preserve"> заявок на участие в конкурсе, аукционе, запросе котировок, запросе предложений</w:t>
      </w:r>
    </w:p>
    <w:p w:rsidR="0090698C" w:rsidRPr="0090698C" w:rsidRDefault="0090698C" w:rsidP="0090698C">
      <w:pPr>
        <w:jc w:val="both"/>
        <w:rPr>
          <w:rFonts w:eastAsia="Calibri"/>
          <w:szCs w:val="28"/>
          <w:lang w:eastAsia="en-US"/>
        </w:rPr>
      </w:pPr>
      <w:r w:rsidRPr="0090698C">
        <w:rPr>
          <w:rFonts w:eastAsia="Calibri"/>
          <w:szCs w:val="28"/>
          <w:lang w:eastAsia="en-US"/>
        </w:rPr>
        <w:t>4.2. Выступать на заседаниях Единой комиссии.</w:t>
      </w:r>
    </w:p>
    <w:p w:rsidR="0090698C" w:rsidRPr="0090698C" w:rsidRDefault="0090698C" w:rsidP="0090698C">
      <w:pPr>
        <w:jc w:val="both"/>
        <w:rPr>
          <w:rFonts w:eastAsia="Calibri"/>
          <w:szCs w:val="28"/>
          <w:lang w:eastAsia="en-US"/>
        </w:rPr>
      </w:pPr>
      <w:r w:rsidRPr="0090698C">
        <w:rPr>
          <w:rFonts w:eastAsia="Calibri"/>
          <w:szCs w:val="28"/>
          <w:lang w:eastAsia="en-US"/>
        </w:rPr>
        <w:t xml:space="preserve">4.3. 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 и окончательных предложений </w:t>
      </w:r>
    </w:p>
    <w:p w:rsidR="0090698C" w:rsidRPr="0090698C" w:rsidRDefault="0090698C" w:rsidP="0090698C">
      <w:pPr>
        <w:jc w:val="both"/>
        <w:rPr>
          <w:rFonts w:eastAsia="Calibri"/>
          <w:szCs w:val="28"/>
          <w:lang w:eastAsia="en-US"/>
        </w:rPr>
      </w:pPr>
      <w:r w:rsidRPr="0090698C">
        <w:rPr>
          <w:rFonts w:eastAsia="Calibri"/>
          <w:szCs w:val="28"/>
          <w:lang w:eastAsia="en-US"/>
        </w:rPr>
        <w:t xml:space="preserve">4.4. Письменно изложить особое мнение, которое прикладывается к протоколам оформленных при осуществлении закупок путем проведения </w:t>
      </w:r>
      <w:r w:rsidRPr="0090698C">
        <w:rPr>
          <w:rFonts w:eastAsia="Calibri"/>
          <w:szCs w:val="28"/>
          <w:lang w:eastAsia="en-US"/>
        </w:rPr>
        <w:lastRenderedPageBreak/>
        <w:t>конкурсов, аукционов, запросов котировок, запросов предложений и окончательных предложений.</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 xml:space="preserve">5. Членам </w:t>
      </w:r>
      <w:proofErr w:type="gramStart"/>
      <w:r w:rsidRPr="0090698C">
        <w:rPr>
          <w:rFonts w:eastAsia="Calibri"/>
          <w:szCs w:val="28"/>
          <w:lang w:eastAsia="en-US"/>
        </w:rPr>
        <w:t>Единой</w:t>
      </w:r>
      <w:proofErr w:type="gramEnd"/>
      <w:r w:rsidRPr="0090698C">
        <w:rPr>
          <w:rFonts w:eastAsia="Calibri"/>
          <w:szCs w:val="28"/>
          <w:lang w:eastAsia="en-US"/>
        </w:rPr>
        <w:t xml:space="preserve"> комиссия запрещено: </w:t>
      </w:r>
    </w:p>
    <w:p w:rsidR="0090698C" w:rsidRPr="0090698C" w:rsidRDefault="0090698C" w:rsidP="0090698C">
      <w:pPr>
        <w:jc w:val="both"/>
        <w:rPr>
          <w:rFonts w:eastAsia="Calibri"/>
          <w:szCs w:val="28"/>
          <w:lang w:eastAsia="en-US"/>
        </w:rPr>
      </w:pPr>
      <w:r w:rsidRPr="0090698C">
        <w:rPr>
          <w:rFonts w:eastAsia="Calibri"/>
          <w:szCs w:val="28"/>
          <w:lang w:eastAsia="en-US"/>
        </w:rPr>
        <w:t>5.1. Принимать решение путем проведения заочного голосования;</w:t>
      </w:r>
    </w:p>
    <w:p w:rsidR="0090698C" w:rsidRPr="0090698C" w:rsidRDefault="0090698C" w:rsidP="0090698C">
      <w:pPr>
        <w:jc w:val="both"/>
        <w:rPr>
          <w:rFonts w:eastAsia="Calibri"/>
          <w:szCs w:val="28"/>
          <w:lang w:eastAsia="en-US"/>
        </w:rPr>
      </w:pPr>
      <w:r w:rsidRPr="0090698C">
        <w:rPr>
          <w:rFonts w:eastAsia="Calibri"/>
          <w:szCs w:val="28"/>
          <w:lang w:eastAsia="en-US"/>
        </w:rPr>
        <w:t>5.2. Делегировать свои полномочия иным лицам.</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 xml:space="preserve">6. Председатель Единой комиссии: </w:t>
      </w:r>
    </w:p>
    <w:p w:rsidR="0090698C" w:rsidRPr="0090698C" w:rsidRDefault="0090698C" w:rsidP="0090698C">
      <w:pPr>
        <w:jc w:val="both"/>
        <w:rPr>
          <w:rFonts w:eastAsia="Calibri"/>
          <w:szCs w:val="28"/>
          <w:lang w:eastAsia="en-US"/>
        </w:rPr>
      </w:pPr>
      <w:r w:rsidRPr="0090698C">
        <w:rPr>
          <w:rFonts w:eastAsia="Calibri"/>
          <w:szCs w:val="28"/>
          <w:lang w:eastAsia="en-US"/>
        </w:rPr>
        <w:t xml:space="preserve">6.1. </w:t>
      </w:r>
      <w:proofErr w:type="gramStart"/>
      <w:r w:rsidRPr="0090698C">
        <w:rPr>
          <w:rFonts w:eastAsia="Calibri"/>
          <w:szCs w:val="28"/>
          <w:lang w:eastAsia="en-US"/>
        </w:rPr>
        <w:t>Осуществляет общее руководство работой Единой комиссии и обеспечивает</w:t>
      </w:r>
      <w:proofErr w:type="gramEnd"/>
      <w:r w:rsidRPr="0090698C">
        <w:rPr>
          <w:rFonts w:eastAsia="Calibri"/>
          <w:szCs w:val="28"/>
          <w:lang w:eastAsia="en-US"/>
        </w:rPr>
        <w:t xml:space="preserve"> выполнение настоящего Положения;</w:t>
      </w:r>
    </w:p>
    <w:p w:rsidR="0090698C" w:rsidRPr="0090698C" w:rsidRDefault="0090698C" w:rsidP="0090698C">
      <w:pPr>
        <w:jc w:val="both"/>
        <w:rPr>
          <w:rFonts w:eastAsia="Calibri"/>
          <w:szCs w:val="28"/>
          <w:lang w:eastAsia="en-US"/>
        </w:rPr>
      </w:pPr>
      <w:r w:rsidRPr="0090698C">
        <w:rPr>
          <w:rFonts w:eastAsia="Calibri"/>
          <w:szCs w:val="28"/>
          <w:lang w:eastAsia="en-US"/>
        </w:rPr>
        <w:t>6.2. Объявляет заседание правомочным;</w:t>
      </w:r>
    </w:p>
    <w:p w:rsidR="0090698C" w:rsidRPr="0090698C" w:rsidRDefault="0090698C" w:rsidP="0090698C">
      <w:pPr>
        <w:jc w:val="both"/>
        <w:rPr>
          <w:rFonts w:eastAsia="Calibri"/>
          <w:szCs w:val="28"/>
          <w:lang w:eastAsia="en-US"/>
        </w:rPr>
      </w:pPr>
      <w:r w:rsidRPr="0090698C">
        <w:rPr>
          <w:rFonts w:eastAsia="Calibri"/>
          <w:szCs w:val="28"/>
          <w:lang w:eastAsia="en-US"/>
        </w:rPr>
        <w:t xml:space="preserve">6.3. </w:t>
      </w:r>
      <w:proofErr w:type="gramStart"/>
      <w:r w:rsidRPr="0090698C">
        <w:rPr>
          <w:rFonts w:eastAsia="Calibri"/>
          <w:szCs w:val="28"/>
          <w:lang w:eastAsia="en-US"/>
        </w:rPr>
        <w:t>Открывает и ведет</w:t>
      </w:r>
      <w:proofErr w:type="gramEnd"/>
      <w:r w:rsidRPr="0090698C">
        <w:rPr>
          <w:rFonts w:eastAsia="Calibri"/>
          <w:szCs w:val="28"/>
          <w:lang w:eastAsia="en-US"/>
        </w:rPr>
        <w:t xml:space="preserve"> заседание Единой комиссии;</w:t>
      </w:r>
    </w:p>
    <w:p w:rsidR="0090698C" w:rsidRPr="0090698C" w:rsidRDefault="0090698C" w:rsidP="0090698C">
      <w:pPr>
        <w:jc w:val="both"/>
        <w:rPr>
          <w:rFonts w:eastAsia="Calibri"/>
          <w:szCs w:val="28"/>
          <w:lang w:eastAsia="en-US"/>
        </w:rPr>
      </w:pPr>
      <w:r w:rsidRPr="0090698C">
        <w:rPr>
          <w:rFonts w:eastAsia="Calibri"/>
          <w:szCs w:val="28"/>
          <w:lang w:eastAsia="en-US"/>
        </w:rPr>
        <w:t>6.4. Объявляет состав Единой комиссии;</w:t>
      </w:r>
    </w:p>
    <w:p w:rsidR="0090698C" w:rsidRPr="0090698C" w:rsidRDefault="0090698C" w:rsidP="0090698C">
      <w:pPr>
        <w:jc w:val="both"/>
        <w:rPr>
          <w:rFonts w:eastAsia="Calibri"/>
          <w:szCs w:val="28"/>
          <w:lang w:eastAsia="en-US"/>
        </w:rPr>
      </w:pPr>
      <w:r w:rsidRPr="0090698C">
        <w:rPr>
          <w:rFonts w:eastAsia="Calibri"/>
          <w:szCs w:val="28"/>
          <w:lang w:eastAsia="en-US"/>
        </w:rPr>
        <w:t>6.5.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90698C" w:rsidRPr="0090698C" w:rsidRDefault="0090698C" w:rsidP="0090698C">
      <w:pPr>
        <w:jc w:val="both"/>
        <w:rPr>
          <w:rFonts w:eastAsia="Calibri"/>
          <w:szCs w:val="28"/>
          <w:lang w:eastAsia="en-US"/>
        </w:rPr>
      </w:pPr>
      <w:r w:rsidRPr="0090698C">
        <w:rPr>
          <w:rFonts w:eastAsia="Calibri"/>
          <w:szCs w:val="28"/>
          <w:lang w:eastAsia="en-US"/>
        </w:rPr>
        <w:t xml:space="preserve">6.6. Оглашает сведения, подлежащие объявлению на процедуре вскрытия конвертов с заявками и открытия доступа к </w:t>
      </w:r>
      <w:proofErr w:type="gramStart"/>
      <w:r w:rsidRPr="0090698C">
        <w:rPr>
          <w:rFonts w:eastAsia="Calibri"/>
          <w:szCs w:val="28"/>
          <w:lang w:eastAsia="en-US"/>
        </w:rPr>
        <w:t>поданным</w:t>
      </w:r>
      <w:proofErr w:type="gramEnd"/>
      <w:r w:rsidRPr="0090698C">
        <w:rPr>
          <w:rFonts w:eastAsia="Calibri"/>
          <w:szCs w:val="28"/>
          <w:lang w:eastAsia="en-US"/>
        </w:rPr>
        <w:t xml:space="preserve"> в форме электронных документов;</w:t>
      </w:r>
    </w:p>
    <w:p w:rsidR="0090698C" w:rsidRPr="0090698C" w:rsidRDefault="0090698C" w:rsidP="0090698C">
      <w:pPr>
        <w:jc w:val="both"/>
        <w:rPr>
          <w:rFonts w:eastAsia="Calibri"/>
          <w:szCs w:val="28"/>
          <w:lang w:eastAsia="en-US"/>
        </w:rPr>
      </w:pPr>
      <w:r w:rsidRPr="0090698C">
        <w:rPr>
          <w:rFonts w:eastAsia="Calibri"/>
          <w:szCs w:val="28"/>
          <w:lang w:eastAsia="en-US"/>
        </w:rPr>
        <w:t>6.7. Определяет порядок рассмотрения обсуждаемых вопросов;</w:t>
      </w:r>
    </w:p>
    <w:p w:rsidR="0090698C" w:rsidRPr="0090698C" w:rsidRDefault="0090698C" w:rsidP="0090698C">
      <w:pPr>
        <w:jc w:val="both"/>
        <w:rPr>
          <w:rFonts w:eastAsia="Calibri"/>
          <w:szCs w:val="28"/>
          <w:lang w:eastAsia="en-US"/>
        </w:rPr>
      </w:pPr>
      <w:r w:rsidRPr="0090698C">
        <w:rPr>
          <w:rFonts w:eastAsia="Calibri"/>
          <w:szCs w:val="28"/>
          <w:lang w:eastAsia="en-US"/>
        </w:rPr>
        <w:t>6.8. В случае необходимости выносит на обсуждение Единой комиссии вопрос о привлечении к работе комиссии экспертов.</w:t>
      </w:r>
    </w:p>
    <w:p w:rsidR="0090698C" w:rsidRPr="0090698C" w:rsidRDefault="0090698C" w:rsidP="0090698C">
      <w:pPr>
        <w:jc w:val="both"/>
        <w:rPr>
          <w:rFonts w:eastAsia="Calibri"/>
          <w:szCs w:val="28"/>
          <w:lang w:eastAsia="en-US"/>
        </w:rPr>
      </w:pPr>
      <w:r w:rsidRPr="0090698C">
        <w:rPr>
          <w:rFonts w:eastAsia="Calibri"/>
          <w:szCs w:val="28"/>
          <w:lang w:eastAsia="en-US"/>
        </w:rPr>
        <w:t>6.9. Объявляет победителей конкурса, аукциона, запроса котировок, запроса предложений;</w:t>
      </w:r>
    </w:p>
    <w:p w:rsidR="0090698C" w:rsidRPr="0090698C" w:rsidRDefault="0090698C" w:rsidP="0090698C">
      <w:pPr>
        <w:jc w:val="both"/>
        <w:rPr>
          <w:rFonts w:eastAsia="Calibri"/>
          <w:szCs w:val="28"/>
          <w:lang w:eastAsia="en-US"/>
        </w:rPr>
      </w:pPr>
      <w:r w:rsidRPr="0090698C">
        <w:rPr>
          <w:rFonts w:eastAsia="Calibri"/>
          <w:szCs w:val="28"/>
          <w:lang w:eastAsia="en-US"/>
        </w:rPr>
        <w:t xml:space="preserve">6.10. Осуществляет иные действия в </w:t>
      </w:r>
      <w:proofErr w:type="gramStart"/>
      <w:r w:rsidRPr="0090698C">
        <w:rPr>
          <w:rFonts w:eastAsia="Calibri"/>
          <w:szCs w:val="28"/>
          <w:lang w:eastAsia="en-US"/>
        </w:rPr>
        <w:t>соответствии</w:t>
      </w:r>
      <w:proofErr w:type="gramEnd"/>
      <w:r w:rsidRPr="0090698C">
        <w:rPr>
          <w:rFonts w:eastAsia="Calibri"/>
          <w:szCs w:val="28"/>
          <w:lang w:eastAsia="en-US"/>
        </w:rPr>
        <w:t xml:space="preserve"> с законодательством Российской Федерации и настоящим Порядком.</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szCs w:val="28"/>
          <w:lang w:eastAsia="en-US"/>
        </w:rPr>
      </w:pPr>
      <w:r w:rsidRPr="0090698C">
        <w:rPr>
          <w:rFonts w:eastAsia="Calibri"/>
          <w:szCs w:val="28"/>
          <w:lang w:eastAsia="en-US"/>
        </w:rPr>
        <w:t xml:space="preserve">7. Секретарь Единой комиссии или другие уполномоченные на это председателем члены Единой комиссии: </w:t>
      </w:r>
    </w:p>
    <w:p w:rsidR="0090698C" w:rsidRPr="0090698C" w:rsidRDefault="0090698C" w:rsidP="0090698C">
      <w:pPr>
        <w:jc w:val="both"/>
        <w:rPr>
          <w:rFonts w:eastAsia="Calibri"/>
          <w:szCs w:val="28"/>
          <w:lang w:eastAsia="en-US"/>
        </w:rPr>
      </w:pPr>
      <w:r w:rsidRPr="0090698C">
        <w:rPr>
          <w:rFonts w:eastAsia="Calibri"/>
          <w:szCs w:val="28"/>
          <w:lang w:eastAsia="en-US"/>
        </w:rPr>
        <w:t xml:space="preserve">7.1. </w:t>
      </w:r>
      <w:proofErr w:type="gramStart"/>
      <w:r w:rsidRPr="0090698C">
        <w:rPr>
          <w:rFonts w:eastAsia="Calibri"/>
          <w:szCs w:val="28"/>
          <w:lang w:eastAsia="en-US"/>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не менее чем за 2 рабочих дня до их начала и обеспечивают членов Единой комиссии необходимыми материалами;</w:t>
      </w:r>
      <w:proofErr w:type="gramEnd"/>
    </w:p>
    <w:p w:rsidR="0090698C" w:rsidRPr="0090698C" w:rsidRDefault="0090698C" w:rsidP="0090698C">
      <w:pPr>
        <w:jc w:val="both"/>
        <w:rPr>
          <w:rFonts w:eastAsia="Calibri"/>
          <w:szCs w:val="28"/>
          <w:lang w:eastAsia="en-US"/>
        </w:rPr>
      </w:pPr>
      <w:r w:rsidRPr="0090698C">
        <w:rPr>
          <w:rFonts w:eastAsia="Calibri"/>
          <w:szCs w:val="28"/>
          <w:lang w:eastAsia="en-US"/>
        </w:rPr>
        <w:t>7.2. В ходе заседания Единой комиссии оформляет протоколы, относящиеся к определению поставщика (подрядчика, исполнителя);</w:t>
      </w:r>
    </w:p>
    <w:p w:rsidR="0090698C" w:rsidRPr="0090698C" w:rsidRDefault="0090698C" w:rsidP="0090698C">
      <w:pPr>
        <w:jc w:val="both"/>
        <w:rPr>
          <w:rFonts w:eastAsia="Calibri"/>
          <w:szCs w:val="28"/>
          <w:lang w:eastAsia="en-US"/>
        </w:rPr>
      </w:pPr>
      <w:r w:rsidRPr="0090698C">
        <w:rPr>
          <w:rFonts w:eastAsia="Calibri"/>
          <w:szCs w:val="28"/>
          <w:lang w:eastAsia="en-US"/>
        </w:rPr>
        <w:t xml:space="preserve">7.3. Ведет работу,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www.zakupki.gov.ru, а так же на сайтах операторов электронных торговых площадок </w:t>
      </w:r>
    </w:p>
    <w:p w:rsidR="0090698C" w:rsidRPr="0090698C" w:rsidRDefault="0090698C" w:rsidP="0090698C">
      <w:pPr>
        <w:jc w:val="both"/>
        <w:rPr>
          <w:rFonts w:eastAsia="Calibri"/>
          <w:szCs w:val="28"/>
          <w:lang w:eastAsia="en-US"/>
        </w:rPr>
      </w:pPr>
    </w:p>
    <w:p w:rsidR="0090698C" w:rsidRDefault="0090698C" w:rsidP="0090698C">
      <w:pPr>
        <w:jc w:val="both"/>
        <w:rPr>
          <w:rFonts w:eastAsia="Calibri"/>
          <w:b/>
          <w:szCs w:val="28"/>
          <w:lang w:eastAsia="en-US"/>
        </w:rPr>
      </w:pPr>
    </w:p>
    <w:p w:rsidR="0090698C" w:rsidRDefault="0090698C" w:rsidP="0090698C">
      <w:pPr>
        <w:jc w:val="both"/>
        <w:rPr>
          <w:rFonts w:eastAsia="Calibri"/>
          <w:b/>
          <w:szCs w:val="28"/>
          <w:lang w:eastAsia="en-US"/>
        </w:rPr>
      </w:pPr>
    </w:p>
    <w:p w:rsidR="0090698C" w:rsidRPr="0090698C" w:rsidRDefault="0090698C" w:rsidP="0090698C">
      <w:pPr>
        <w:jc w:val="both"/>
        <w:rPr>
          <w:rFonts w:eastAsia="Calibri"/>
          <w:b/>
          <w:szCs w:val="28"/>
          <w:lang w:eastAsia="en-US"/>
        </w:rPr>
      </w:pPr>
      <w:r w:rsidRPr="0090698C">
        <w:rPr>
          <w:rFonts w:eastAsia="Calibri"/>
          <w:b/>
          <w:szCs w:val="28"/>
          <w:lang w:eastAsia="en-US"/>
        </w:rPr>
        <w:lastRenderedPageBreak/>
        <w:t>VI. Порядок проведения заседаний Единой комиссии</w:t>
      </w:r>
    </w:p>
    <w:p w:rsidR="0090698C" w:rsidRPr="0090698C" w:rsidRDefault="0090698C" w:rsidP="0090698C">
      <w:pPr>
        <w:jc w:val="both"/>
        <w:rPr>
          <w:rFonts w:eastAsia="Calibri"/>
          <w:szCs w:val="28"/>
          <w:lang w:eastAsia="en-US"/>
        </w:rPr>
      </w:pPr>
      <w:r w:rsidRPr="0090698C">
        <w:rPr>
          <w:rFonts w:eastAsia="Calibri"/>
          <w:szCs w:val="28"/>
          <w:lang w:eastAsia="en-US"/>
        </w:rPr>
        <w:t>1. Секретарь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90698C" w:rsidRPr="0090698C" w:rsidRDefault="0090698C" w:rsidP="0090698C">
      <w:pPr>
        <w:jc w:val="both"/>
        <w:rPr>
          <w:rFonts w:eastAsia="Calibri"/>
          <w:szCs w:val="28"/>
          <w:lang w:eastAsia="en-US"/>
        </w:rPr>
      </w:pPr>
      <w:r w:rsidRPr="0090698C">
        <w:rPr>
          <w:rFonts w:eastAsia="Calibri"/>
          <w:szCs w:val="28"/>
          <w:lang w:eastAsia="en-US"/>
        </w:rPr>
        <w:t xml:space="preserve">2. Заседания Единой комиссии </w:t>
      </w:r>
      <w:proofErr w:type="gramStart"/>
      <w:r w:rsidRPr="0090698C">
        <w:rPr>
          <w:rFonts w:eastAsia="Calibri"/>
          <w:szCs w:val="28"/>
          <w:lang w:eastAsia="en-US"/>
        </w:rPr>
        <w:t>открываются и закрываются</w:t>
      </w:r>
      <w:proofErr w:type="gramEnd"/>
      <w:r w:rsidRPr="0090698C">
        <w:rPr>
          <w:rFonts w:eastAsia="Calibri"/>
          <w:szCs w:val="28"/>
          <w:lang w:eastAsia="en-US"/>
        </w:rPr>
        <w:t xml:space="preserve"> председателем Единой комиссии, в отсутствие председателя - председательствующим.</w:t>
      </w:r>
    </w:p>
    <w:p w:rsidR="0090698C" w:rsidRPr="0090698C" w:rsidRDefault="0090698C" w:rsidP="0090698C">
      <w:pPr>
        <w:jc w:val="both"/>
        <w:rPr>
          <w:rFonts w:eastAsia="Calibri"/>
          <w:szCs w:val="28"/>
          <w:lang w:eastAsia="en-US"/>
        </w:rPr>
      </w:pPr>
      <w:r w:rsidRPr="0090698C">
        <w:rPr>
          <w:rFonts w:eastAsia="Calibri"/>
          <w:szCs w:val="28"/>
          <w:lang w:eastAsia="en-US"/>
        </w:rPr>
        <w:t xml:space="preserve">3. 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p>
    <w:p w:rsidR="0090698C" w:rsidRPr="0090698C" w:rsidRDefault="0090698C" w:rsidP="0090698C">
      <w:pPr>
        <w:jc w:val="both"/>
        <w:rPr>
          <w:rFonts w:eastAsia="Calibri"/>
          <w:szCs w:val="28"/>
          <w:lang w:eastAsia="en-US"/>
        </w:rPr>
      </w:pPr>
      <w:r w:rsidRPr="0090698C">
        <w:rPr>
          <w:rFonts w:eastAsia="Calibri"/>
          <w:szCs w:val="28"/>
          <w:lang w:eastAsia="en-US"/>
        </w:rPr>
        <w:t xml:space="preserve">4. </w:t>
      </w:r>
      <w:proofErr w:type="gramStart"/>
      <w:r w:rsidRPr="0090698C">
        <w:rPr>
          <w:rFonts w:eastAsia="Calibri"/>
          <w:szCs w:val="28"/>
          <w:lang w:eastAsia="en-US"/>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90698C" w:rsidRPr="0090698C" w:rsidRDefault="0090698C" w:rsidP="0090698C">
      <w:pPr>
        <w:jc w:val="both"/>
        <w:rPr>
          <w:rFonts w:eastAsia="Calibri"/>
          <w:szCs w:val="28"/>
          <w:lang w:eastAsia="en-US"/>
        </w:rPr>
      </w:pPr>
      <w:r w:rsidRPr="0090698C">
        <w:rPr>
          <w:rFonts w:eastAsia="Calibri"/>
          <w:szCs w:val="28"/>
          <w:lang w:eastAsia="en-US"/>
        </w:rPr>
        <w:t xml:space="preserve">5.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w:t>
      </w:r>
      <w:proofErr w:type="gramStart"/>
      <w:r w:rsidRPr="0090698C">
        <w:rPr>
          <w:rFonts w:eastAsia="Calibri"/>
          <w:szCs w:val="28"/>
          <w:lang w:eastAsia="en-US"/>
        </w:rPr>
        <w:t>заключении</w:t>
      </w:r>
      <w:proofErr w:type="gramEnd"/>
      <w:r w:rsidRPr="0090698C">
        <w:rPr>
          <w:rFonts w:eastAsia="Calibri"/>
          <w:szCs w:val="28"/>
          <w:lang w:eastAsia="en-US"/>
        </w:rPr>
        <w:t xml:space="preserve">, носит рекомендательный характер и не является обязательным для Единой комиссии. Экспертное заключение </w:t>
      </w:r>
      <w:proofErr w:type="gramStart"/>
      <w:r w:rsidRPr="0090698C">
        <w:rPr>
          <w:rFonts w:eastAsia="Calibri"/>
          <w:szCs w:val="28"/>
          <w:lang w:eastAsia="en-US"/>
        </w:rPr>
        <w:t>оформляется письменно и прикладывается</w:t>
      </w:r>
      <w:proofErr w:type="gramEnd"/>
      <w:r w:rsidRPr="0090698C">
        <w:rPr>
          <w:rFonts w:eastAsia="Calibri"/>
          <w:szCs w:val="28"/>
          <w:lang w:eastAsia="en-US"/>
        </w:rPr>
        <w:t xml:space="preserve"> к протоколу, оформленному по итогам заседания Единой комиссии при осуществлении закупок путем проведения конкурсов, аукционов, запросов котировок, запросов предложений и окончательных предложений. </w:t>
      </w:r>
    </w:p>
    <w:p w:rsidR="0090698C" w:rsidRPr="0090698C" w:rsidRDefault="0090698C" w:rsidP="0090698C">
      <w:pPr>
        <w:jc w:val="both"/>
        <w:rPr>
          <w:rFonts w:eastAsia="Calibri"/>
          <w:szCs w:val="28"/>
          <w:lang w:eastAsia="en-US"/>
        </w:rPr>
      </w:pPr>
      <w:r w:rsidRPr="0090698C">
        <w:rPr>
          <w:rFonts w:eastAsia="Calibri"/>
          <w:szCs w:val="28"/>
          <w:lang w:eastAsia="en-US"/>
        </w:rPr>
        <w:t>6. Привлечение экспертов, в том числе, в случае если экспертом является физическое лицо, осуществляется на безвозмездной основе.</w:t>
      </w:r>
    </w:p>
    <w:p w:rsidR="0090698C" w:rsidRPr="0090698C" w:rsidRDefault="0090698C" w:rsidP="0090698C">
      <w:pPr>
        <w:jc w:val="both"/>
        <w:rPr>
          <w:rFonts w:eastAsia="Calibri"/>
          <w:szCs w:val="28"/>
          <w:lang w:eastAsia="en-US"/>
        </w:rPr>
      </w:pPr>
      <w:r w:rsidRPr="0090698C">
        <w:rPr>
          <w:rFonts w:eastAsia="Calibri"/>
          <w:szCs w:val="28"/>
          <w:lang w:eastAsia="en-US"/>
        </w:rPr>
        <w:t>7. На заседании Единой Комиссии определяют поставщика (исполнителя, подрядчика) на коллегиальной основе.</w:t>
      </w:r>
    </w:p>
    <w:p w:rsidR="0090698C" w:rsidRPr="0090698C" w:rsidRDefault="0090698C" w:rsidP="0090698C">
      <w:pPr>
        <w:jc w:val="both"/>
        <w:rPr>
          <w:rFonts w:eastAsia="Calibri"/>
          <w:szCs w:val="28"/>
          <w:lang w:eastAsia="en-US"/>
        </w:rPr>
      </w:pPr>
    </w:p>
    <w:p w:rsidR="0090698C" w:rsidRPr="0090698C" w:rsidRDefault="0090698C" w:rsidP="0090698C">
      <w:pPr>
        <w:jc w:val="both"/>
        <w:rPr>
          <w:rFonts w:eastAsia="Calibri"/>
          <w:b/>
          <w:szCs w:val="28"/>
          <w:lang w:eastAsia="en-US"/>
        </w:rPr>
      </w:pPr>
      <w:r w:rsidRPr="0090698C">
        <w:rPr>
          <w:rFonts w:eastAsia="Calibri"/>
          <w:b/>
          <w:szCs w:val="28"/>
          <w:lang w:eastAsia="en-US"/>
        </w:rPr>
        <w:t>VII . Ответственность членов Единой комиссии</w:t>
      </w:r>
    </w:p>
    <w:p w:rsidR="0090698C" w:rsidRPr="0090698C" w:rsidRDefault="0090698C" w:rsidP="0090698C">
      <w:pPr>
        <w:jc w:val="both"/>
        <w:rPr>
          <w:rFonts w:eastAsia="Calibri"/>
          <w:szCs w:val="28"/>
          <w:lang w:eastAsia="en-US"/>
        </w:rPr>
      </w:pPr>
      <w:r w:rsidRPr="0090698C">
        <w:rPr>
          <w:rFonts w:eastAsia="Calibri"/>
          <w:szCs w:val="28"/>
          <w:lang w:eastAsia="en-US"/>
        </w:rPr>
        <w:t>1.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муниципальных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90698C" w:rsidRPr="0090698C" w:rsidRDefault="0090698C" w:rsidP="0090698C">
      <w:pPr>
        <w:jc w:val="both"/>
        <w:rPr>
          <w:rFonts w:eastAsia="Calibri"/>
          <w:szCs w:val="28"/>
          <w:lang w:eastAsia="en-US"/>
        </w:rPr>
      </w:pPr>
      <w:r w:rsidRPr="0090698C">
        <w:rPr>
          <w:rFonts w:eastAsia="Calibri"/>
          <w:szCs w:val="28"/>
          <w:lang w:eastAsia="en-US"/>
        </w:rPr>
        <w:t>2. Члены Единой комиссии, допустившие такие нарушения, могут быть заменены по решению Заказчика, а также по представлению или предписанию контрольного органа в сфере закупок, выданному Заказчику.</w:t>
      </w:r>
    </w:p>
    <w:p w:rsidR="0090698C" w:rsidRPr="0090698C" w:rsidRDefault="0090698C" w:rsidP="0090698C">
      <w:pPr>
        <w:jc w:val="both"/>
        <w:rPr>
          <w:rFonts w:eastAsia="Calibri"/>
          <w:szCs w:val="28"/>
          <w:lang w:eastAsia="en-US"/>
        </w:rPr>
      </w:pPr>
      <w:r w:rsidRPr="0090698C">
        <w:rPr>
          <w:rFonts w:eastAsia="Calibri"/>
          <w:szCs w:val="28"/>
          <w:lang w:eastAsia="en-US"/>
        </w:rPr>
        <w:t>3.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3827C6" w:rsidRPr="003827C6" w:rsidRDefault="003827C6" w:rsidP="0090698C">
      <w:bookmarkStart w:id="0" w:name="_GoBack"/>
      <w:bookmarkEnd w:id="0"/>
    </w:p>
    <w:sectPr w:rsidR="003827C6" w:rsidRPr="003827C6" w:rsidSect="00F47D8C">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7AE"/>
    <w:multiLevelType w:val="hybridMultilevel"/>
    <w:tmpl w:val="8DB86C4C"/>
    <w:lvl w:ilvl="0" w:tplc="6CAA5148">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89484F"/>
    <w:multiLevelType w:val="hybridMultilevel"/>
    <w:tmpl w:val="53EE6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B1544F"/>
    <w:multiLevelType w:val="hybridMultilevel"/>
    <w:tmpl w:val="31A04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9E"/>
    <w:rsid w:val="000D3F47"/>
    <w:rsid w:val="003827C6"/>
    <w:rsid w:val="003F30EE"/>
    <w:rsid w:val="004D4069"/>
    <w:rsid w:val="005B04C7"/>
    <w:rsid w:val="005B3974"/>
    <w:rsid w:val="006F787C"/>
    <w:rsid w:val="00832CD8"/>
    <w:rsid w:val="0089789E"/>
    <w:rsid w:val="0090698C"/>
    <w:rsid w:val="00922AB4"/>
    <w:rsid w:val="00A44C67"/>
    <w:rsid w:val="00BF5B3D"/>
    <w:rsid w:val="00E23582"/>
    <w:rsid w:val="00F47D8C"/>
    <w:rsid w:val="00F875AC"/>
    <w:rsid w:val="00FA3F95"/>
    <w:rsid w:val="00FB3292"/>
    <w:rsid w:val="00FE0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AC"/>
    <w:pPr>
      <w:spacing w:after="0" w:line="240" w:lineRule="auto"/>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AC"/>
    <w:pPr>
      <w:spacing w:after="0" w:line="240" w:lineRule="auto"/>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10</Pages>
  <Words>3023</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2015-07-03T03:56:00Z</dcterms:created>
  <dcterms:modified xsi:type="dcterms:W3CDTF">2016-12-06T11:04:00Z</dcterms:modified>
</cp:coreProperties>
</file>