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270088" w:rsidRPr="00D7791A" w:rsidTr="00425BEB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БАШКОРТОСТАН  РЕСПУБЛИКА</w:t>
            </w:r>
            <w:r w:rsidRPr="00D7791A">
              <w:rPr>
                <w:rFonts w:ascii="Arial" w:hAnsi="Arial" w:cs="Arial"/>
                <w:b/>
                <w:sz w:val="12"/>
                <w:szCs w:val="16"/>
                <w:lang w:eastAsia="en-US"/>
              </w:rPr>
              <w:t>Һ</w:t>
            </w:r>
            <w:proofErr w:type="gramStart"/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Ы</w:t>
            </w:r>
            <w:proofErr w:type="gramEnd"/>
          </w:p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МИӘ</w:t>
            </w:r>
            <w:proofErr w:type="gramStart"/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К</w:t>
            </w:r>
            <w:proofErr w:type="gramEnd"/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Ә РАЙОНЫ</w:t>
            </w:r>
          </w:p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МУНИЦИПАЛЬ РАЙОНЫНЫҢ</w:t>
            </w:r>
          </w:p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МИӘ</w:t>
            </w:r>
            <w:proofErr w:type="gramStart"/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К</w:t>
            </w:r>
            <w:proofErr w:type="gramEnd"/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ӘБАШ АУЫЛ СОВЕТЫ</w:t>
            </w:r>
          </w:p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 xml:space="preserve">АУЫЛ БИЛӘМӘҺЕ </w:t>
            </w:r>
          </w:p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D7791A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F7CFB5B" wp14:editId="68C3987E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2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СОВЕТ</w:t>
            </w:r>
          </w:p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 xml:space="preserve">СЕЛЬСКОГО ПОСЕЛЕНИЯ </w:t>
            </w:r>
          </w:p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МИЯКИБАШЕВСКИЙ СЕЛЬСОВЕТ  МУНИЦИПАЛЬНОГО РАЙОНА</w:t>
            </w:r>
          </w:p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 xml:space="preserve">МИЯКИНСКИЙ РАЙОН </w:t>
            </w:r>
          </w:p>
          <w:p w:rsidR="00270088" w:rsidRPr="00D7791A" w:rsidRDefault="00270088" w:rsidP="00425BE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 w:rsidRPr="00D7791A">
              <w:rPr>
                <w:rFonts w:ascii="Times New Roman" w:hAnsi="Times New Roman"/>
                <w:b/>
                <w:sz w:val="12"/>
                <w:szCs w:val="16"/>
                <w:lang w:eastAsia="en-US"/>
              </w:rPr>
              <w:t>РЕСПУБЛИКИ БАШКОРТОСТАН</w:t>
            </w:r>
          </w:p>
        </w:tc>
      </w:tr>
    </w:tbl>
    <w:p w:rsidR="00270088" w:rsidRPr="00D7791A" w:rsidRDefault="00270088" w:rsidP="00270088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270088" w:rsidRDefault="00270088" w:rsidP="002700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D7791A">
        <w:rPr>
          <w:rFonts w:ascii="Times New Roman" w:hAnsi="Times New Roman"/>
          <w:b/>
          <w:sz w:val="24"/>
          <w:szCs w:val="28"/>
          <w:lang w:val="ba-RU"/>
        </w:rPr>
        <w:t>Ҡ</w:t>
      </w:r>
      <w:r w:rsidRPr="00D7791A">
        <w:rPr>
          <w:rFonts w:ascii="Times New Roman" w:hAnsi="Times New Roman"/>
          <w:b/>
          <w:sz w:val="24"/>
          <w:szCs w:val="28"/>
        </w:rPr>
        <w:t>АРАР                                                                    РЕШЕНИЕ</w:t>
      </w:r>
    </w:p>
    <w:p w:rsidR="003B5C48" w:rsidRPr="003B5C48" w:rsidRDefault="003B5C48" w:rsidP="003B5C4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B5C48" w:rsidRPr="003B5C48" w:rsidRDefault="003B5C48" w:rsidP="00F3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C48">
        <w:rPr>
          <w:rFonts w:ascii="Times New Roman" w:hAnsi="Times New Roman"/>
          <w:b/>
          <w:sz w:val="28"/>
          <w:szCs w:val="28"/>
        </w:rPr>
        <w:t xml:space="preserve">Об  утверждении  основных направлений </w:t>
      </w:r>
      <w:proofErr w:type="gramStart"/>
      <w:r w:rsidRPr="003B5C48">
        <w:rPr>
          <w:rFonts w:ascii="Times New Roman" w:hAnsi="Times New Roman"/>
          <w:b/>
          <w:sz w:val="28"/>
          <w:szCs w:val="28"/>
        </w:rPr>
        <w:t>бюджетной</w:t>
      </w:r>
      <w:proofErr w:type="gramEnd"/>
    </w:p>
    <w:p w:rsidR="003B5C48" w:rsidRPr="003B5C48" w:rsidRDefault="003B5C48" w:rsidP="00F3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C48">
        <w:rPr>
          <w:rFonts w:ascii="Times New Roman" w:hAnsi="Times New Roman"/>
          <w:b/>
          <w:sz w:val="28"/>
          <w:szCs w:val="28"/>
        </w:rPr>
        <w:t xml:space="preserve">и налоговой политики сельского поселения </w:t>
      </w:r>
      <w:r>
        <w:rPr>
          <w:rFonts w:ascii="Times New Roman" w:hAnsi="Times New Roman"/>
          <w:b/>
          <w:sz w:val="28"/>
          <w:szCs w:val="28"/>
        </w:rPr>
        <w:t>Миякибашевский</w:t>
      </w:r>
    </w:p>
    <w:p w:rsidR="003B5C48" w:rsidRPr="003B5C48" w:rsidRDefault="003B5C48" w:rsidP="00F3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C48">
        <w:rPr>
          <w:rFonts w:ascii="Times New Roman" w:hAnsi="Times New Roman"/>
          <w:b/>
          <w:sz w:val="28"/>
          <w:szCs w:val="28"/>
        </w:rPr>
        <w:t>сельсовет на 201</w:t>
      </w:r>
      <w:r w:rsidR="004E227C">
        <w:rPr>
          <w:rFonts w:ascii="Times New Roman" w:hAnsi="Times New Roman"/>
          <w:b/>
          <w:sz w:val="28"/>
          <w:szCs w:val="28"/>
        </w:rPr>
        <w:t>7</w:t>
      </w:r>
      <w:r w:rsidR="00270088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4E227C">
        <w:rPr>
          <w:rFonts w:ascii="Times New Roman" w:hAnsi="Times New Roman"/>
          <w:b/>
          <w:sz w:val="28"/>
          <w:szCs w:val="28"/>
        </w:rPr>
        <w:t>8</w:t>
      </w:r>
      <w:r w:rsidR="00270088">
        <w:rPr>
          <w:rFonts w:ascii="Times New Roman" w:hAnsi="Times New Roman"/>
          <w:b/>
          <w:sz w:val="28"/>
          <w:szCs w:val="28"/>
        </w:rPr>
        <w:t xml:space="preserve"> и 201</w:t>
      </w:r>
      <w:r w:rsidR="004E227C">
        <w:rPr>
          <w:rFonts w:ascii="Times New Roman" w:hAnsi="Times New Roman"/>
          <w:b/>
          <w:sz w:val="28"/>
          <w:szCs w:val="28"/>
        </w:rPr>
        <w:t>9</w:t>
      </w:r>
      <w:r w:rsidR="0027008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B5C48" w:rsidRPr="003B5C48" w:rsidRDefault="003B5C48" w:rsidP="003B5C4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B5C48" w:rsidRPr="003B5C48" w:rsidRDefault="003B5C48" w:rsidP="003B5C4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B5C48">
        <w:rPr>
          <w:rFonts w:ascii="Times New Roman" w:hAnsi="Times New Roman"/>
          <w:b/>
          <w:sz w:val="36"/>
          <w:szCs w:val="36"/>
        </w:rPr>
        <w:t xml:space="preserve"> </w:t>
      </w:r>
    </w:p>
    <w:p w:rsidR="003B5C48" w:rsidRPr="003B5C48" w:rsidRDefault="003B5C48" w:rsidP="00547B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5C4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B5C48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3B5C48">
        <w:rPr>
          <w:rFonts w:ascii="Times New Roman" w:hAnsi="Times New Roman"/>
          <w:sz w:val="28"/>
          <w:szCs w:val="28"/>
        </w:rPr>
        <w:t xml:space="preserve"> 184.2 Бюджетного кодекса Российской Федерации  Совет    сельского поселения  </w:t>
      </w:r>
      <w:r>
        <w:rPr>
          <w:rFonts w:ascii="Times New Roman" w:hAnsi="Times New Roman"/>
          <w:sz w:val="28"/>
          <w:szCs w:val="28"/>
        </w:rPr>
        <w:t>Миякибашевский</w:t>
      </w:r>
      <w:r w:rsidRPr="003B5C48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   </w:t>
      </w:r>
      <w:r w:rsidRPr="009C071E">
        <w:rPr>
          <w:rFonts w:ascii="Times New Roman" w:hAnsi="Times New Roman"/>
          <w:spacing w:val="60"/>
          <w:sz w:val="28"/>
          <w:szCs w:val="28"/>
        </w:rPr>
        <w:t>решил:</w:t>
      </w:r>
    </w:p>
    <w:p w:rsidR="003B5C48" w:rsidRPr="003B5C48" w:rsidRDefault="003B5C48" w:rsidP="003B5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C48" w:rsidRDefault="003B5C48" w:rsidP="002B14A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4A7">
        <w:rPr>
          <w:rFonts w:ascii="Times New Roman" w:hAnsi="Times New Roman"/>
          <w:sz w:val="28"/>
          <w:szCs w:val="28"/>
        </w:rPr>
        <w:t xml:space="preserve">Утвердить  основные направления бюджетной и налоговой политики сельского поселения Миякибашевский  сельсовет на </w:t>
      </w:r>
      <w:r w:rsidR="00270088" w:rsidRPr="002B14A7">
        <w:rPr>
          <w:rFonts w:ascii="Times New Roman" w:hAnsi="Times New Roman"/>
          <w:sz w:val="28"/>
          <w:szCs w:val="28"/>
        </w:rPr>
        <w:t>201</w:t>
      </w:r>
      <w:r w:rsidR="004E227C">
        <w:rPr>
          <w:rFonts w:ascii="Times New Roman" w:hAnsi="Times New Roman"/>
          <w:sz w:val="28"/>
          <w:szCs w:val="28"/>
        </w:rPr>
        <w:t>7</w:t>
      </w:r>
      <w:r w:rsidR="00270088" w:rsidRPr="002B14A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E227C">
        <w:rPr>
          <w:rFonts w:ascii="Times New Roman" w:hAnsi="Times New Roman"/>
          <w:sz w:val="28"/>
          <w:szCs w:val="28"/>
        </w:rPr>
        <w:t>8</w:t>
      </w:r>
      <w:r w:rsidR="00270088" w:rsidRPr="002B14A7">
        <w:rPr>
          <w:rFonts w:ascii="Times New Roman" w:hAnsi="Times New Roman"/>
          <w:sz w:val="28"/>
          <w:szCs w:val="28"/>
        </w:rPr>
        <w:t xml:space="preserve"> и 201</w:t>
      </w:r>
      <w:r w:rsidR="004E227C">
        <w:rPr>
          <w:rFonts w:ascii="Times New Roman" w:hAnsi="Times New Roman"/>
          <w:sz w:val="28"/>
          <w:szCs w:val="28"/>
        </w:rPr>
        <w:t>9</w:t>
      </w:r>
      <w:r w:rsidR="00270088" w:rsidRPr="002B14A7">
        <w:rPr>
          <w:rFonts w:ascii="Times New Roman" w:hAnsi="Times New Roman"/>
          <w:sz w:val="28"/>
          <w:szCs w:val="28"/>
        </w:rPr>
        <w:t xml:space="preserve"> годов</w:t>
      </w:r>
      <w:r w:rsidRPr="002B14A7">
        <w:rPr>
          <w:rFonts w:ascii="Times New Roman" w:hAnsi="Times New Roman"/>
          <w:sz w:val="28"/>
          <w:szCs w:val="28"/>
        </w:rPr>
        <w:t>, (прилагается).</w:t>
      </w:r>
    </w:p>
    <w:p w:rsidR="002B14A7" w:rsidRPr="002B14A7" w:rsidRDefault="002B14A7" w:rsidP="002B14A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B14A7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 на информационном стенде в здании администрации сельского поселения Миякибашевский сельсовет по адресу Миякинский район, с. Анясево ул. </w:t>
      </w:r>
      <w:proofErr w:type="gramStart"/>
      <w:r w:rsidRPr="002B14A7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2B14A7">
        <w:rPr>
          <w:rFonts w:ascii="Times New Roman" w:hAnsi="Times New Roman"/>
          <w:sz w:val="28"/>
          <w:szCs w:val="28"/>
        </w:rPr>
        <w:t>, 5 .</w:t>
      </w:r>
    </w:p>
    <w:p w:rsidR="002B14A7" w:rsidRPr="002B14A7" w:rsidRDefault="002B14A7" w:rsidP="002B14A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B14A7">
        <w:rPr>
          <w:rFonts w:ascii="Times New Roman" w:hAnsi="Times New Roman"/>
          <w:sz w:val="28"/>
          <w:szCs w:val="28"/>
        </w:rPr>
        <w:t>Контроль над выполнением настоящего решения возложить на постоянную комиссию Совета сельского поселения Миякибашевский сельсовет муниципального района Миякинский район Республики Башкортостан по бюджету, налогам и вопросам  муниципальной собственности.</w:t>
      </w:r>
    </w:p>
    <w:p w:rsidR="002B14A7" w:rsidRPr="003B5C48" w:rsidRDefault="002B14A7" w:rsidP="006F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C48" w:rsidRPr="003B5C48" w:rsidRDefault="003B5C48" w:rsidP="003B5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C48" w:rsidRPr="003B5C48" w:rsidRDefault="003B5C48" w:rsidP="003B5C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64FA3" w:rsidRPr="004C79A0" w:rsidRDefault="00270088" w:rsidP="00364F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F50C0">
        <w:rPr>
          <w:rFonts w:ascii="Times New Roman" w:hAnsi="Times New Roman"/>
          <w:sz w:val="28"/>
          <w:szCs w:val="28"/>
        </w:rPr>
        <w:tab/>
      </w:r>
      <w:r w:rsidR="006F50C0">
        <w:rPr>
          <w:rFonts w:ascii="Times New Roman" w:hAnsi="Times New Roman"/>
          <w:sz w:val="28"/>
          <w:szCs w:val="28"/>
        </w:rPr>
        <w:tab/>
        <w:t>Р.А.</w:t>
      </w:r>
      <w:r w:rsidR="00E7651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F50C0">
        <w:rPr>
          <w:rFonts w:ascii="Times New Roman" w:hAnsi="Times New Roman"/>
          <w:sz w:val="28"/>
          <w:szCs w:val="28"/>
        </w:rPr>
        <w:t>Аминев</w:t>
      </w:r>
    </w:p>
    <w:p w:rsidR="003B5C48" w:rsidRDefault="003B5C48" w:rsidP="003B5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C48" w:rsidRPr="003B5C48" w:rsidRDefault="003B5C48" w:rsidP="003B5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C48" w:rsidRPr="003B5C48" w:rsidRDefault="006F50C0" w:rsidP="002B14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50C0">
        <w:rPr>
          <w:rFonts w:ascii="Times New Roman" w:hAnsi="Times New Roman"/>
          <w:sz w:val="28"/>
        </w:rPr>
        <w:t>с. Анясево</w:t>
      </w:r>
    </w:p>
    <w:p w:rsidR="002B14A7" w:rsidRPr="006F50C0" w:rsidRDefault="004E227C" w:rsidP="002B14A7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 ноября 2016</w:t>
      </w:r>
      <w:r w:rsidR="002B14A7" w:rsidRPr="006F50C0">
        <w:rPr>
          <w:rFonts w:ascii="Times New Roman" w:hAnsi="Times New Roman"/>
          <w:sz w:val="28"/>
        </w:rPr>
        <w:t xml:space="preserve"> года</w:t>
      </w:r>
    </w:p>
    <w:p w:rsidR="002B14A7" w:rsidRPr="006F50C0" w:rsidRDefault="002B14A7" w:rsidP="002B14A7">
      <w:pPr>
        <w:spacing w:after="0" w:line="360" w:lineRule="auto"/>
        <w:rPr>
          <w:rFonts w:ascii="Times New Roman" w:hAnsi="Times New Roman"/>
          <w:sz w:val="28"/>
        </w:rPr>
      </w:pPr>
      <w:r w:rsidRPr="006F50C0">
        <w:rPr>
          <w:rFonts w:ascii="Times New Roman" w:hAnsi="Times New Roman"/>
          <w:sz w:val="28"/>
        </w:rPr>
        <w:t xml:space="preserve">№ </w:t>
      </w:r>
      <w:r w:rsidR="004E227C">
        <w:rPr>
          <w:rFonts w:ascii="Times New Roman" w:hAnsi="Times New Roman"/>
          <w:sz w:val="28"/>
        </w:rPr>
        <w:t>77</w:t>
      </w:r>
    </w:p>
    <w:p w:rsidR="003B5C48" w:rsidRPr="003B5C48" w:rsidRDefault="003B5C48" w:rsidP="003B5C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5C4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3B5C48" w:rsidRPr="003B5C48" w:rsidRDefault="003B5C48" w:rsidP="003B5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C4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3B5C48" w:rsidRPr="003B5C48" w:rsidRDefault="003B5C48" w:rsidP="003B5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C48" w:rsidRPr="003B5C48" w:rsidRDefault="003B5C48" w:rsidP="003B5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C48" w:rsidRPr="003B5C48" w:rsidRDefault="003B5C48" w:rsidP="003B5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B5D" w:rsidRDefault="00547B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5C48" w:rsidRPr="003B5C48" w:rsidRDefault="003B5C48" w:rsidP="003B5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C48" w:rsidRPr="003B5C48" w:rsidRDefault="003B5C48" w:rsidP="003B5C4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B5C48">
        <w:rPr>
          <w:rFonts w:ascii="Times New Roman" w:hAnsi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/>
          <w:sz w:val="24"/>
          <w:szCs w:val="24"/>
        </w:rPr>
        <w:t>с</w:t>
      </w:r>
      <w:r w:rsidRPr="003B5C48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C48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Миякибашевский</w:t>
      </w:r>
      <w:r w:rsidRPr="003B5C48">
        <w:rPr>
          <w:rFonts w:ascii="Times New Roman" w:hAnsi="Times New Roman"/>
          <w:sz w:val="24"/>
          <w:szCs w:val="24"/>
        </w:rPr>
        <w:t xml:space="preserve"> сельсовет</w:t>
      </w:r>
    </w:p>
    <w:p w:rsidR="003B5C48" w:rsidRPr="003B5C48" w:rsidRDefault="003B5C48" w:rsidP="003B5C4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B5C48">
        <w:rPr>
          <w:rFonts w:ascii="Times New Roman" w:hAnsi="Times New Roman"/>
          <w:sz w:val="24"/>
          <w:szCs w:val="24"/>
        </w:rPr>
        <w:t xml:space="preserve">от </w:t>
      </w:r>
      <w:r w:rsidR="004E227C">
        <w:rPr>
          <w:rFonts w:ascii="Times New Roman" w:hAnsi="Times New Roman"/>
          <w:sz w:val="24"/>
          <w:szCs w:val="24"/>
        </w:rPr>
        <w:t>11</w:t>
      </w:r>
      <w:r w:rsidRPr="003B5C48">
        <w:rPr>
          <w:rFonts w:ascii="Times New Roman" w:hAnsi="Times New Roman"/>
          <w:sz w:val="24"/>
          <w:szCs w:val="24"/>
        </w:rPr>
        <w:t>.11.201</w:t>
      </w:r>
      <w:r w:rsidR="004E227C">
        <w:rPr>
          <w:rFonts w:ascii="Times New Roman" w:hAnsi="Times New Roman"/>
          <w:sz w:val="24"/>
          <w:szCs w:val="24"/>
        </w:rPr>
        <w:t>6</w:t>
      </w:r>
      <w:r w:rsidRPr="003B5C48">
        <w:rPr>
          <w:rFonts w:ascii="Times New Roman" w:hAnsi="Times New Roman"/>
          <w:sz w:val="24"/>
          <w:szCs w:val="24"/>
        </w:rPr>
        <w:t xml:space="preserve"> г.</w:t>
      </w:r>
      <w:r w:rsidR="009C071E">
        <w:rPr>
          <w:rFonts w:ascii="Times New Roman" w:hAnsi="Times New Roman"/>
          <w:sz w:val="24"/>
          <w:szCs w:val="24"/>
        </w:rPr>
        <w:t xml:space="preserve"> № </w:t>
      </w:r>
      <w:r w:rsidR="004E227C">
        <w:rPr>
          <w:rFonts w:ascii="Times New Roman" w:hAnsi="Times New Roman"/>
          <w:sz w:val="24"/>
          <w:szCs w:val="24"/>
        </w:rPr>
        <w:t>77</w:t>
      </w:r>
    </w:p>
    <w:p w:rsidR="003B5C48" w:rsidRDefault="003B5C48" w:rsidP="003B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B5D" w:rsidRPr="003B5C48" w:rsidRDefault="00547B5D" w:rsidP="003B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A4A" w:rsidRPr="004C0A4A" w:rsidRDefault="004C0A4A" w:rsidP="004C0A4A">
      <w:pPr>
        <w:autoSpaceDE w:val="0"/>
        <w:autoSpaceDN w:val="0"/>
        <w:adjustRightInd w:val="0"/>
        <w:spacing w:before="67"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C0A4A">
        <w:rPr>
          <w:rFonts w:ascii="Times New Roman" w:hAnsi="Times New Roman"/>
          <w:b/>
          <w:bCs/>
          <w:sz w:val="28"/>
          <w:szCs w:val="28"/>
        </w:rPr>
        <w:t>ОСНОВНЫЕ НАПРАВЛЕНИЯ</w:t>
      </w:r>
    </w:p>
    <w:p w:rsidR="004C0A4A" w:rsidRDefault="004C0A4A" w:rsidP="00270088">
      <w:pPr>
        <w:autoSpaceDE w:val="0"/>
        <w:autoSpaceDN w:val="0"/>
        <w:adjustRightInd w:val="0"/>
        <w:spacing w:before="67"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C0A4A">
        <w:rPr>
          <w:rFonts w:ascii="Times New Roman" w:hAnsi="Times New Roman"/>
          <w:b/>
          <w:bCs/>
          <w:sz w:val="28"/>
          <w:szCs w:val="28"/>
        </w:rPr>
        <w:t xml:space="preserve">бюджетной и налоговой политики администрации сельского поселения Миякибашевский сельсовет   муниципального района Миякинский район  Республики Башкортостан на </w:t>
      </w:r>
      <w:r w:rsidR="00270088" w:rsidRPr="00270088">
        <w:rPr>
          <w:rFonts w:ascii="Times New Roman" w:hAnsi="Times New Roman"/>
          <w:b/>
          <w:bCs/>
          <w:sz w:val="28"/>
          <w:szCs w:val="28"/>
        </w:rPr>
        <w:t>201</w:t>
      </w:r>
      <w:r w:rsidR="004E227C">
        <w:rPr>
          <w:rFonts w:ascii="Times New Roman" w:hAnsi="Times New Roman"/>
          <w:b/>
          <w:bCs/>
          <w:sz w:val="28"/>
          <w:szCs w:val="28"/>
        </w:rPr>
        <w:t>7</w:t>
      </w:r>
      <w:r w:rsidR="00270088" w:rsidRPr="00270088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201</w:t>
      </w:r>
      <w:r w:rsidR="004E227C">
        <w:rPr>
          <w:rFonts w:ascii="Times New Roman" w:hAnsi="Times New Roman"/>
          <w:b/>
          <w:bCs/>
          <w:sz w:val="28"/>
          <w:szCs w:val="28"/>
        </w:rPr>
        <w:t>8</w:t>
      </w:r>
      <w:r w:rsidR="00270088" w:rsidRPr="00270088">
        <w:rPr>
          <w:rFonts w:ascii="Times New Roman" w:hAnsi="Times New Roman"/>
          <w:b/>
          <w:bCs/>
          <w:sz w:val="28"/>
          <w:szCs w:val="28"/>
        </w:rPr>
        <w:t xml:space="preserve"> и 201</w:t>
      </w:r>
      <w:r w:rsidR="004E227C">
        <w:rPr>
          <w:rFonts w:ascii="Times New Roman" w:hAnsi="Times New Roman"/>
          <w:b/>
          <w:bCs/>
          <w:sz w:val="28"/>
          <w:szCs w:val="28"/>
        </w:rPr>
        <w:t>9</w:t>
      </w:r>
      <w:r w:rsidR="00270088" w:rsidRPr="00270088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6F50C0" w:rsidRPr="004C0A4A" w:rsidRDefault="006F50C0" w:rsidP="00270088">
      <w:pPr>
        <w:autoSpaceDE w:val="0"/>
        <w:autoSpaceDN w:val="0"/>
        <w:adjustRightInd w:val="0"/>
        <w:spacing w:before="67" w:after="0" w:line="312" w:lineRule="exact"/>
        <w:jc w:val="center"/>
        <w:rPr>
          <w:rFonts w:ascii="Times New Roman" w:hAnsi="Times New Roman"/>
          <w:sz w:val="28"/>
          <w:szCs w:val="28"/>
        </w:rPr>
      </w:pPr>
    </w:p>
    <w:p w:rsidR="004C0A4A" w:rsidRPr="004C0A4A" w:rsidRDefault="004C0A4A" w:rsidP="004C0A4A">
      <w:pPr>
        <w:autoSpaceDE w:val="0"/>
        <w:autoSpaceDN w:val="0"/>
        <w:adjustRightInd w:val="0"/>
        <w:spacing w:before="62"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A4A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администрации сельского поселения Миякибашевский сельсовет  </w:t>
      </w:r>
      <w:r w:rsidRPr="004C0A4A">
        <w:rPr>
          <w:rFonts w:ascii="Times New Roman" w:hAnsi="Times New Roman"/>
          <w:bCs/>
          <w:sz w:val="28"/>
          <w:szCs w:val="28"/>
        </w:rPr>
        <w:t>муниципального района Миякинский район</w:t>
      </w:r>
      <w:r w:rsidRPr="004C0A4A"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270088" w:rsidRPr="00270088">
        <w:rPr>
          <w:rFonts w:ascii="Times New Roman" w:hAnsi="Times New Roman"/>
          <w:sz w:val="28"/>
          <w:szCs w:val="28"/>
        </w:rPr>
        <w:t>201</w:t>
      </w:r>
      <w:r w:rsidR="004E227C">
        <w:rPr>
          <w:rFonts w:ascii="Times New Roman" w:hAnsi="Times New Roman"/>
          <w:sz w:val="28"/>
          <w:szCs w:val="28"/>
        </w:rPr>
        <w:t>7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E227C">
        <w:rPr>
          <w:rFonts w:ascii="Times New Roman" w:hAnsi="Times New Roman"/>
          <w:sz w:val="28"/>
          <w:szCs w:val="28"/>
        </w:rPr>
        <w:t>8</w:t>
      </w:r>
      <w:r w:rsidR="00270088" w:rsidRPr="00270088">
        <w:rPr>
          <w:rFonts w:ascii="Times New Roman" w:hAnsi="Times New Roman"/>
          <w:sz w:val="28"/>
          <w:szCs w:val="28"/>
        </w:rPr>
        <w:t xml:space="preserve"> и 201</w:t>
      </w:r>
      <w:r w:rsidR="004E227C">
        <w:rPr>
          <w:rFonts w:ascii="Times New Roman" w:hAnsi="Times New Roman"/>
          <w:sz w:val="28"/>
          <w:szCs w:val="28"/>
        </w:rPr>
        <w:t>9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годов</w:t>
      </w:r>
      <w:r w:rsidRPr="004C0A4A">
        <w:rPr>
          <w:rFonts w:ascii="Times New Roman" w:hAnsi="Times New Roman"/>
          <w:sz w:val="28"/>
          <w:szCs w:val="28"/>
        </w:rPr>
        <w:t xml:space="preserve"> сформированы в соответствии с учетом положений бюджетного и налогового законодательства Российской Федерации и Республики Башкортостан, решений Совета сельского поселения Миякибашевский сельсовет </w:t>
      </w:r>
      <w:proofErr w:type="gramEnd"/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 xml:space="preserve">Бюджетная и налоговая политика администрации сельского поселения Миякибашевский сельсовет </w:t>
      </w:r>
      <w:r w:rsidRPr="004C0A4A">
        <w:rPr>
          <w:rFonts w:ascii="Times New Roman" w:hAnsi="Times New Roman"/>
          <w:bCs/>
          <w:sz w:val="28"/>
          <w:szCs w:val="28"/>
        </w:rPr>
        <w:t>муниципального района Миякинский район</w:t>
      </w:r>
      <w:r w:rsidRPr="004C0A4A"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270088" w:rsidRPr="00270088">
        <w:rPr>
          <w:rFonts w:ascii="Times New Roman" w:hAnsi="Times New Roman"/>
          <w:sz w:val="28"/>
          <w:szCs w:val="28"/>
        </w:rPr>
        <w:t>201</w:t>
      </w:r>
      <w:r w:rsidR="004E227C">
        <w:rPr>
          <w:rFonts w:ascii="Times New Roman" w:hAnsi="Times New Roman"/>
          <w:sz w:val="28"/>
          <w:szCs w:val="28"/>
        </w:rPr>
        <w:t>7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E227C">
        <w:rPr>
          <w:rFonts w:ascii="Times New Roman" w:hAnsi="Times New Roman"/>
          <w:sz w:val="28"/>
          <w:szCs w:val="28"/>
        </w:rPr>
        <w:t>8</w:t>
      </w:r>
      <w:r w:rsidR="00270088" w:rsidRPr="00270088">
        <w:rPr>
          <w:rFonts w:ascii="Times New Roman" w:hAnsi="Times New Roman"/>
          <w:sz w:val="28"/>
          <w:szCs w:val="28"/>
        </w:rPr>
        <w:t xml:space="preserve"> и 201</w:t>
      </w:r>
      <w:r w:rsidR="004E227C">
        <w:rPr>
          <w:rFonts w:ascii="Times New Roman" w:hAnsi="Times New Roman"/>
          <w:sz w:val="28"/>
          <w:szCs w:val="28"/>
        </w:rPr>
        <w:t>9</w:t>
      </w:r>
      <w:r w:rsidR="006F50C0">
        <w:rPr>
          <w:rFonts w:ascii="Times New Roman" w:hAnsi="Times New Roman"/>
          <w:sz w:val="28"/>
          <w:szCs w:val="28"/>
        </w:rPr>
        <w:t xml:space="preserve"> </w:t>
      </w:r>
      <w:r w:rsidR="00270088" w:rsidRPr="00270088">
        <w:rPr>
          <w:rFonts w:ascii="Times New Roman" w:hAnsi="Times New Roman"/>
          <w:sz w:val="28"/>
          <w:szCs w:val="28"/>
        </w:rPr>
        <w:t xml:space="preserve">годов </w:t>
      </w:r>
      <w:r w:rsidRPr="004C0A4A">
        <w:rPr>
          <w:rFonts w:ascii="Times New Roman" w:hAnsi="Times New Roman"/>
          <w:sz w:val="28"/>
          <w:szCs w:val="28"/>
        </w:rPr>
        <w:t xml:space="preserve">ориентирована на модернизацию экономики, создание условий для </w:t>
      </w:r>
      <w:proofErr w:type="gramStart"/>
      <w:r w:rsidRPr="004C0A4A">
        <w:rPr>
          <w:rFonts w:ascii="Times New Roman" w:hAnsi="Times New Roman"/>
          <w:sz w:val="28"/>
          <w:szCs w:val="28"/>
        </w:rPr>
        <w:t>долгосрочного конкурентоспособного</w:t>
      </w:r>
      <w:proofErr w:type="gramEnd"/>
      <w:r w:rsidRPr="004C0A4A">
        <w:rPr>
          <w:rFonts w:ascii="Times New Roman" w:hAnsi="Times New Roman"/>
          <w:sz w:val="28"/>
          <w:szCs w:val="28"/>
        </w:rPr>
        <w:t xml:space="preserve"> развития на основе применения современных элементов и способов управления, направленных на получение конкретных результатов.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bCs/>
          <w:sz w:val="28"/>
          <w:szCs w:val="28"/>
        </w:rPr>
        <w:t xml:space="preserve">       Приоритетными направлениями бюджетной и налоговой стратегии  </w:t>
      </w:r>
      <w:r w:rsidRPr="004C0A4A">
        <w:rPr>
          <w:rFonts w:ascii="Times New Roman" w:hAnsi="Times New Roman"/>
          <w:sz w:val="28"/>
          <w:szCs w:val="28"/>
        </w:rPr>
        <w:t>администрации сельского поселения Миякибашевский сельсовет</w:t>
      </w:r>
      <w:r w:rsidRPr="004C0A4A">
        <w:rPr>
          <w:rFonts w:ascii="Times New Roman" w:hAnsi="Times New Roman"/>
          <w:bCs/>
          <w:sz w:val="28"/>
          <w:szCs w:val="28"/>
        </w:rPr>
        <w:t xml:space="preserve">         муниципального района Миякинский район </w:t>
      </w:r>
      <w:r w:rsidRPr="004C0A4A">
        <w:rPr>
          <w:rFonts w:ascii="Times New Roman" w:hAnsi="Times New Roman"/>
          <w:sz w:val="28"/>
          <w:szCs w:val="28"/>
        </w:rPr>
        <w:t xml:space="preserve">Республики Башкортостан на </w:t>
      </w:r>
      <w:r w:rsidR="00270088" w:rsidRPr="00270088">
        <w:rPr>
          <w:rFonts w:ascii="Times New Roman" w:hAnsi="Times New Roman"/>
          <w:sz w:val="28"/>
          <w:szCs w:val="28"/>
        </w:rPr>
        <w:t>201</w:t>
      </w:r>
      <w:r w:rsidR="004E227C">
        <w:rPr>
          <w:rFonts w:ascii="Times New Roman" w:hAnsi="Times New Roman"/>
          <w:sz w:val="28"/>
          <w:szCs w:val="28"/>
        </w:rPr>
        <w:t>7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E227C">
        <w:rPr>
          <w:rFonts w:ascii="Times New Roman" w:hAnsi="Times New Roman"/>
          <w:sz w:val="28"/>
          <w:szCs w:val="28"/>
        </w:rPr>
        <w:t>8</w:t>
      </w:r>
      <w:r w:rsidR="00270088" w:rsidRPr="00270088">
        <w:rPr>
          <w:rFonts w:ascii="Times New Roman" w:hAnsi="Times New Roman"/>
          <w:sz w:val="28"/>
          <w:szCs w:val="28"/>
        </w:rPr>
        <w:t xml:space="preserve"> и 201</w:t>
      </w:r>
      <w:r w:rsidR="004E227C">
        <w:rPr>
          <w:rFonts w:ascii="Times New Roman" w:hAnsi="Times New Roman"/>
          <w:sz w:val="28"/>
          <w:szCs w:val="28"/>
        </w:rPr>
        <w:t>9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годов </w:t>
      </w:r>
      <w:r w:rsidRPr="004C0A4A">
        <w:rPr>
          <w:rFonts w:ascii="Times New Roman" w:hAnsi="Times New Roman"/>
          <w:sz w:val="28"/>
          <w:szCs w:val="28"/>
        </w:rPr>
        <w:t>являются: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укрепление и наращивание доходного потенциала экономики сельского поселения на основе развития инновационной активности налогоплательщиков и модернизации производства;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поддержание сбалансированности бюджетной системы путем постоянного мониторинга использования доходного потенциала;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переход от реализации антикризисных мер к последовательному наращиванию темпов развития и повышения устойчивости экономики;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обеспечение нацеленности бюджетных расходов на достижение приоритетных стратегических задач государственной политики и достижение конкретных результатов;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безусловное исполнение принятых социальных обязательств перед гражданами, повышение эффективности социальной защиты населения и ее переориентации на поддержку семей с доходами ниже прожиточного минимума;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lastRenderedPageBreak/>
        <w:t xml:space="preserve">эффективное использование ресурсов на исполнение действующих расходных обязательств администрации сельского поселения Миякибашевский сельсовет </w:t>
      </w:r>
      <w:r w:rsidRPr="004C0A4A">
        <w:rPr>
          <w:rFonts w:ascii="Times New Roman" w:hAnsi="Times New Roman"/>
          <w:bCs/>
          <w:sz w:val="28"/>
          <w:szCs w:val="28"/>
        </w:rPr>
        <w:t>муниципального района Миякинский район</w:t>
      </w:r>
      <w:r w:rsidRPr="004C0A4A">
        <w:rPr>
          <w:rFonts w:ascii="Times New Roman" w:hAnsi="Times New Roman"/>
          <w:sz w:val="28"/>
          <w:szCs w:val="28"/>
        </w:rPr>
        <w:t xml:space="preserve"> Республики Башкортостан, принятие новых расходных обязательств на основе тщательной оценки их эффективности и обеспечение их жесткой взаимосвязи с реальными возможностями бюджета;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 xml:space="preserve">приоритетность </w:t>
      </w:r>
      <w:proofErr w:type="spellStart"/>
      <w:r w:rsidRPr="004C0A4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C0A4A">
        <w:rPr>
          <w:rFonts w:ascii="Times New Roman" w:hAnsi="Times New Roman"/>
          <w:sz w:val="28"/>
          <w:szCs w:val="28"/>
        </w:rPr>
        <w:t xml:space="preserve"> инвестиционных и инновационных проектов, стимулирования видов деятельности, способствующих модернизации экономики, повышению ее эффективности и конкурентоспособности, в рамках государственно-частного партнерства;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повышение эффективности системы управления, доступности и качества муниципальных услуг на основе планомерного введения программно-целевых принципов деятельности органов исполнительной власти местного самоуправления и изменения правового положения и механизма финансового обеспечения муниципальных учреждений;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повышение ответственности участников бюджетного процесса за исполнение бюджетных обязательств, экономное расходование бюджетных средств, качество и соблюдение показателей кассового плана;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расширение и совершенствование практики применения информационно-коммуникационных технологий в деятельности органов исполнительной власти, муниципальных учреждений, в том числе при предоставлении муниципальных услуг.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4C0A4A" w:rsidRPr="004C0A4A" w:rsidRDefault="004C0A4A" w:rsidP="004C0A4A">
      <w:pPr>
        <w:autoSpaceDE w:val="0"/>
        <w:autoSpaceDN w:val="0"/>
        <w:adjustRightInd w:val="0"/>
        <w:spacing w:before="53"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A4A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Pr="00270088">
        <w:rPr>
          <w:rFonts w:ascii="Times New Roman" w:hAnsi="Times New Roman"/>
          <w:bCs/>
          <w:sz w:val="28"/>
          <w:szCs w:val="28"/>
        </w:rPr>
        <w:t>налоговой политики</w:t>
      </w:r>
      <w:r w:rsidRPr="004C0A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0A4A">
        <w:rPr>
          <w:rFonts w:ascii="Times New Roman" w:hAnsi="Times New Roman"/>
          <w:sz w:val="28"/>
          <w:szCs w:val="28"/>
        </w:rPr>
        <w:t xml:space="preserve">администрации сельского поселения Миякибашевский сельсовет </w:t>
      </w:r>
      <w:r w:rsidRPr="004C0A4A">
        <w:rPr>
          <w:rFonts w:ascii="Times New Roman" w:hAnsi="Times New Roman"/>
          <w:bCs/>
          <w:sz w:val="28"/>
          <w:szCs w:val="28"/>
        </w:rPr>
        <w:t>муниципального района Миякинский район</w:t>
      </w:r>
      <w:r w:rsidRPr="004C0A4A">
        <w:rPr>
          <w:rFonts w:ascii="Times New Roman" w:hAnsi="Times New Roman"/>
          <w:b/>
          <w:sz w:val="28"/>
          <w:szCs w:val="28"/>
        </w:rPr>
        <w:t xml:space="preserve"> </w:t>
      </w:r>
      <w:r w:rsidRPr="004C0A4A">
        <w:rPr>
          <w:rFonts w:ascii="Times New Roman" w:hAnsi="Times New Roman"/>
          <w:sz w:val="28"/>
          <w:szCs w:val="28"/>
        </w:rPr>
        <w:t xml:space="preserve">Республики Башкортостан на </w:t>
      </w:r>
      <w:r w:rsidR="00270088" w:rsidRPr="00270088">
        <w:rPr>
          <w:rFonts w:ascii="Times New Roman" w:hAnsi="Times New Roman"/>
          <w:sz w:val="28"/>
          <w:szCs w:val="28"/>
        </w:rPr>
        <w:t>201</w:t>
      </w:r>
      <w:r w:rsidR="004E227C">
        <w:rPr>
          <w:rFonts w:ascii="Times New Roman" w:hAnsi="Times New Roman"/>
          <w:sz w:val="28"/>
          <w:szCs w:val="28"/>
        </w:rPr>
        <w:t>7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E227C">
        <w:rPr>
          <w:rFonts w:ascii="Times New Roman" w:hAnsi="Times New Roman"/>
          <w:sz w:val="28"/>
          <w:szCs w:val="28"/>
        </w:rPr>
        <w:t>8</w:t>
      </w:r>
      <w:r w:rsidR="00270088" w:rsidRPr="00270088">
        <w:rPr>
          <w:rFonts w:ascii="Times New Roman" w:hAnsi="Times New Roman"/>
          <w:sz w:val="28"/>
          <w:szCs w:val="28"/>
        </w:rPr>
        <w:t xml:space="preserve"> и 201</w:t>
      </w:r>
      <w:r w:rsidR="004E227C">
        <w:rPr>
          <w:rFonts w:ascii="Times New Roman" w:hAnsi="Times New Roman"/>
          <w:sz w:val="28"/>
          <w:szCs w:val="28"/>
        </w:rPr>
        <w:t>9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годов </w:t>
      </w:r>
      <w:r w:rsidRPr="004C0A4A">
        <w:rPr>
          <w:rFonts w:ascii="Times New Roman" w:hAnsi="Times New Roman"/>
          <w:sz w:val="28"/>
          <w:szCs w:val="28"/>
        </w:rPr>
        <w:t>составлены с учетом преемственности поставленных ранее целей и задач, реализация которых предусматривается во взаимосвязи с основными направлениями налоговой политики на федеральном, республиканском уровнях, и ориентированы на достижение долгосрочных целей развития сельского поселения и района</w:t>
      </w:r>
      <w:proofErr w:type="gramEnd"/>
      <w:r w:rsidRPr="004C0A4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C0A4A">
        <w:rPr>
          <w:rFonts w:ascii="Times New Roman" w:hAnsi="Times New Roman"/>
          <w:sz w:val="28"/>
          <w:szCs w:val="28"/>
        </w:rPr>
        <w:t>укрепление и наращивание доходного потенциала экономики сельского поселения и района на основе развития инвестиционной, инновационной активности налогоплательщиков, модернизации производства, сохранение социально-значимых налоговых льгот; улучшение качества администрирования налоговых и неналоговых доходов бюджета.</w:t>
      </w:r>
      <w:proofErr w:type="gramEnd"/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Дальнейшее расширение и укрепление доходного потенциала сельского поселения  предусматривается за счет регулирования проблем, связанных с налогообложением в сфере земельных и имущественных отношений, возникновения новых активных хозяйствующих субъектов, совершенствования процесса администрирования, осуществления подготовки введения налога на недвижимость.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 xml:space="preserve">Сохранение социальной направленности налоговой политики обеспечивается оптимизацией существующих налоговых льгот социально значимого характера. В этих целях </w:t>
      </w:r>
      <w:r w:rsidR="009C071E">
        <w:rPr>
          <w:rFonts w:ascii="Times New Roman" w:hAnsi="Times New Roman"/>
          <w:sz w:val="28"/>
          <w:szCs w:val="28"/>
        </w:rPr>
        <w:t xml:space="preserve"> </w:t>
      </w:r>
      <w:r w:rsidRPr="004C0A4A">
        <w:rPr>
          <w:rFonts w:ascii="Times New Roman" w:hAnsi="Times New Roman"/>
          <w:sz w:val="28"/>
          <w:szCs w:val="28"/>
        </w:rPr>
        <w:t xml:space="preserve"> предусматривается сохранение льгот по местным налогам. Кроме того, получат дальнейшее развитие направления </w:t>
      </w:r>
      <w:r w:rsidRPr="004C0A4A">
        <w:rPr>
          <w:rFonts w:ascii="Times New Roman" w:hAnsi="Times New Roman"/>
          <w:sz w:val="28"/>
          <w:szCs w:val="28"/>
        </w:rPr>
        <w:lastRenderedPageBreak/>
        <w:t>налоговой политики, обеспечивающие снижение налоговой нагрузки на население.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Планируется внедрение новых инструментов налогового администрирования, в том числе переход к обслуживанию налогоплательщиков в электронной форме.</w:t>
      </w:r>
    </w:p>
    <w:p w:rsidR="004C0A4A" w:rsidRPr="004C0A4A" w:rsidRDefault="004C0A4A" w:rsidP="004C0A4A">
      <w:pPr>
        <w:autoSpaceDE w:val="0"/>
        <w:autoSpaceDN w:val="0"/>
        <w:adjustRightInd w:val="0"/>
        <w:spacing w:before="19"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A4A">
        <w:rPr>
          <w:rFonts w:ascii="Times New Roman" w:hAnsi="Times New Roman"/>
          <w:sz w:val="28"/>
          <w:szCs w:val="28"/>
        </w:rPr>
        <w:t>Приоритетами налоговой политики на уровне муниципальных образований должны стать адаптация доходной части бюджетов к сложившейся экономической   ситуации,   повышение   уровня   финансового   обеспечения полномочий</w:t>
      </w:r>
      <w:r w:rsidRPr="004C0A4A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4C0A4A">
        <w:rPr>
          <w:rFonts w:ascii="Times New Roman" w:hAnsi="Times New Roman"/>
          <w:sz w:val="28"/>
          <w:szCs w:val="28"/>
        </w:rPr>
        <w:t>органов местного самоуправления за счет собственных доходов, увеличение стабильности и предсказуемости доходов местных бюджетов и создание условий для более тесной увязки налогов, уплачиваемых налогоплательщиками с объемом, качеством и доступностью предоставляемых муниципальных услуг с целью повышения ответственности органов местного</w:t>
      </w:r>
      <w:proofErr w:type="gramEnd"/>
      <w:r w:rsidRPr="004C0A4A">
        <w:rPr>
          <w:rFonts w:ascii="Times New Roman" w:hAnsi="Times New Roman"/>
          <w:sz w:val="28"/>
          <w:szCs w:val="28"/>
        </w:rPr>
        <w:t xml:space="preserve"> самоуправления за результаты проводимой ими налоговой и бюджетной политики.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</w:p>
    <w:p w:rsidR="004C0A4A" w:rsidRPr="004C0A4A" w:rsidRDefault="004C0A4A" w:rsidP="004C0A4A">
      <w:pPr>
        <w:autoSpaceDE w:val="0"/>
        <w:autoSpaceDN w:val="0"/>
        <w:adjustRightInd w:val="0"/>
        <w:spacing w:before="53"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270088">
        <w:rPr>
          <w:rFonts w:ascii="Times New Roman" w:hAnsi="Times New Roman"/>
          <w:bCs/>
          <w:sz w:val="28"/>
          <w:szCs w:val="28"/>
        </w:rPr>
        <w:t>Бюджетная политика</w:t>
      </w:r>
      <w:r w:rsidRPr="004C0A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0A4A">
        <w:rPr>
          <w:rFonts w:ascii="Times New Roman" w:hAnsi="Times New Roman"/>
          <w:bCs/>
          <w:sz w:val="28"/>
          <w:szCs w:val="28"/>
        </w:rPr>
        <w:t>в области расходов</w:t>
      </w:r>
      <w:r w:rsidRPr="004C0A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0A4A">
        <w:rPr>
          <w:rFonts w:ascii="Times New Roman" w:hAnsi="Times New Roman"/>
          <w:sz w:val="28"/>
          <w:szCs w:val="28"/>
        </w:rPr>
        <w:t xml:space="preserve">на </w:t>
      </w:r>
      <w:r w:rsidR="00270088" w:rsidRPr="00270088">
        <w:rPr>
          <w:rFonts w:ascii="Times New Roman" w:hAnsi="Times New Roman"/>
          <w:sz w:val="28"/>
          <w:szCs w:val="28"/>
        </w:rPr>
        <w:t>201</w:t>
      </w:r>
      <w:r w:rsidR="00E7651B">
        <w:rPr>
          <w:rFonts w:ascii="Times New Roman" w:hAnsi="Times New Roman"/>
          <w:sz w:val="28"/>
          <w:szCs w:val="28"/>
        </w:rPr>
        <w:t>7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7651B">
        <w:rPr>
          <w:rFonts w:ascii="Times New Roman" w:hAnsi="Times New Roman"/>
          <w:sz w:val="28"/>
          <w:szCs w:val="28"/>
        </w:rPr>
        <w:t>8</w:t>
      </w:r>
      <w:r w:rsidR="00270088" w:rsidRPr="00270088">
        <w:rPr>
          <w:rFonts w:ascii="Times New Roman" w:hAnsi="Times New Roman"/>
          <w:sz w:val="28"/>
          <w:szCs w:val="28"/>
        </w:rPr>
        <w:t xml:space="preserve"> и 201</w:t>
      </w:r>
      <w:r w:rsidR="00E7651B">
        <w:rPr>
          <w:rFonts w:ascii="Times New Roman" w:hAnsi="Times New Roman"/>
          <w:sz w:val="28"/>
          <w:szCs w:val="28"/>
        </w:rPr>
        <w:t>9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годов</w:t>
      </w:r>
      <w:r w:rsidRPr="004C0A4A">
        <w:rPr>
          <w:rFonts w:ascii="Times New Roman" w:hAnsi="Times New Roman"/>
          <w:sz w:val="28"/>
          <w:szCs w:val="28"/>
        </w:rPr>
        <w:t xml:space="preserve"> будет направлена на повышение качества муниципальных услуг, эффективности и результативности бюджетных расходов.</w:t>
      </w:r>
      <w:r w:rsidR="009C071E" w:rsidRPr="009C071E">
        <w:rPr>
          <w:rFonts w:ascii="Times New Roman" w:hAnsi="Times New Roman"/>
          <w:sz w:val="28"/>
          <w:szCs w:val="28"/>
        </w:rPr>
        <w:t xml:space="preserve"> </w:t>
      </w:r>
      <w:r w:rsidR="009C071E" w:rsidRPr="004C0A4A">
        <w:rPr>
          <w:rFonts w:ascii="Times New Roman" w:hAnsi="Times New Roman"/>
          <w:sz w:val="28"/>
          <w:szCs w:val="28"/>
        </w:rPr>
        <w:t>Налоговой политикой предусмотрено совершенствование законодательства о налогах и сборах.</w:t>
      </w:r>
    </w:p>
    <w:p w:rsidR="009C071E" w:rsidRDefault="004C0A4A" w:rsidP="009C071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 xml:space="preserve">Основополагающими   принципами   </w:t>
      </w:r>
      <w:proofErr w:type="gramStart"/>
      <w:r w:rsidRPr="004C0A4A">
        <w:rPr>
          <w:rFonts w:ascii="Times New Roman" w:hAnsi="Times New Roman"/>
          <w:sz w:val="28"/>
          <w:szCs w:val="28"/>
        </w:rPr>
        <w:t xml:space="preserve">формирования   расходной   части консолидированного бюджета </w:t>
      </w:r>
      <w:r w:rsidR="009C071E">
        <w:rPr>
          <w:rFonts w:ascii="Times New Roman" w:hAnsi="Times New Roman"/>
          <w:sz w:val="28"/>
          <w:szCs w:val="28"/>
        </w:rPr>
        <w:t>а</w:t>
      </w:r>
      <w:r w:rsidRPr="004C0A4A">
        <w:rPr>
          <w:rFonts w:ascii="Times New Roman" w:hAnsi="Times New Roman"/>
          <w:sz w:val="28"/>
          <w:szCs w:val="28"/>
        </w:rPr>
        <w:t>дминистраци</w:t>
      </w:r>
      <w:r w:rsidR="009C071E">
        <w:rPr>
          <w:rFonts w:ascii="Times New Roman" w:hAnsi="Times New Roman"/>
          <w:sz w:val="28"/>
          <w:szCs w:val="28"/>
        </w:rPr>
        <w:t>и</w:t>
      </w:r>
      <w:r w:rsidRPr="004C0A4A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4C0A4A">
        <w:rPr>
          <w:rFonts w:ascii="Times New Roman" w:hAnsi="Times New Roman"/>
          <w:sz w:val="28"/>
          <w:szCs w:val="28"/>
        </w:rPr>
        <w:t xml:space="preserve"> Миякибашевский сельсовет  </w:t>
      </w:r>
      <w:r w:rsidRPr="004C0A4A">
        <w:rPr>
          <w:rFonts w:ascii="Times New Roman" w:hAnsi="Times New Roman"/>
          <w:bCs/>
          <w:sz w:val="28"/>
          <w:szCs w:val="28"/>
        </w:rPr>
        <w:t>муниципального района Миякинский район</w:t>
      </w:r>
      <w:r w:rsidRPr="004C0A4A">
        <w:rPr>
          <w:rFonts w:ascii="Times New Roman" w:hAnsi="Times New Roman"/>
          <w:sz w:val="28"/>
          <w:szCs w:val="28"/>
        </w:rPr>
        <w:t xml:space="preserve"> Республики Башкортостан в </w:t>
      </w:r>
      <w:r w:rsidR="00270088" w:rsidRPr="00270088">
        <w:rPr>
          <w:rFonts w:ascii="Times New Roman" w:hAnsi="Times New Roman"/>
          <w:sz w:val="28"/>
          <w:szCs w:val="28"/>
        </w:rPr>
        <w:t>201</w:t>
      </w:r>
      <w:r w:rsidR="00E7651B">
        <w:rPr>
          <w:rFonts w:ascii="Times New Roman" w:hAnsi="Times New Roman"/>
          <w:sz w:val="28"/>
          <w:szCs w:val="28"/>
        </w:rPr>
        <w:t>7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7651B">
        <w:rPr>
          <w:rFonts w:ascii="Times New Roman" w:hAnsi="Times New Roman"/>
          <w:sz w:val="28"/>
          <w:szCs w:val="28"/>
        </w:rPr>
        <w:t>8</w:t>
      </w:r>
      <w:r w:rsidR="00270088" w:rsidRPr="00270088">
        <w:rPr>
          <w:rFonts w:ascii="Times New Roman" w:hAnsi="Times New Roman"/>
          <w:sz w:val="28"/>
          <w:szCs w:val="28"/>
        </w:rPr>
        <w:t xml:space="preserve"> и 201</w:t>
      </w:r>
      <w:r w:rsidR="00E7651B">
        <w:rPr>
          <w:rFonts w:ascii="Times New Roman" w:hAnsi="Times New Roman"/>
          <w:sz w:val="28"/>
          <w:szCs w:val="28"/>
        </w:rPr>
        <w:t>9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годов </w:t>
      </w:r>
      <w:r w:rsidRPr="004C0A4A">
        <w:rPr>
          <w:rFonts w:ascii="Times New Roman" w:hAnsi="Times New Roman"/>
          <w:sz w:val="28"/>
          <w:szCs w:val="28"/>
        </w:rPr>
        <w:t>должны стать:</w:t>
      </w:r>
    </w:p>
    <w:p w:rsidR="004C0A4A" w:rsidRPr="004C0A4A" w:rsidRDefault="009C071E" w:rsidP="004C0A4A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 -</w:t>
      </w:r>
      <w:r w:rsidR="004C0A4A" w:rsidRPr="004C0A4A">
        <w:rPr>
          <w:rFonts w:ascii="Impact" w:hAnsi="Impact" w:cs="Impact"/>
          <w:sz w:val="28"/>
          <w:szCs w:val="28"/>
        </w:rPr>
        <w:t xml:space="preserve">  </w:t>
      </w:r>
      <w:r w:rsidR="004C0A4A" w:rsidRPr="004C0A4A">
        <w:rPr>
          <w:rFonts w:ascii="Times New Roman" w:hAnsi="Times New Roman"/>
          <w:sz w:val="28"/>
          <w:szCs w:val="28"/>
        </w:rPr>
        <w:t>сохранение   режима   жесткой   экономии   бюджетных   расходов   определение путей их дальнейшего сокращения в целях исключения неоправданных расходов;</w:t>
      </w:r>
    </w:p>
    <w:p w:rsidR="004C0A4A" w:rsidRPr="004C0A4A" w:rsidRDefault="009C071E" w:rsidP="004C0A4A">
      <w:pPr>
        <w:autoSpaceDE w:val="0"/>
        <w:autoSpaceDN w:val="0"/>
        <w:adjustRightInd w:val="0"/>
        <w:spacing w:before="62"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0A4A" w:rsidRPr="004C0A4A">
        <w:rPr>
          <w:rFonts w:ascii="Times New Roman" w:hAnsi="Times New Roman"/>
          <w:sz w:val="28"/>
          <w:szCs w:val="28"/>
        </w:rPr>
        <w:t xml:space="preserve">обеспечение реализации последовательных мер по переходу к новому формату бюджета сельского поселения Миякибашевский сельсовет </w:t>
      </w:r>
      <w:r w:rsidR="004C0A4A" w:rsidRPr="004C0A4A">
        <w:rPr>
          <w:rFonts w:ascii="Times New Roman" w:hAnsi="Times New Roman"/>
          <w:bCs/>
          <w:sz w:val="28"/>
          <w:szCs w:val="28"/>
        </w:rPr>
        <w:t>муниципального района Миякинский район</w:t>
      </w:r>
      <w:r w:rsidR="004C0A4A" w:rsidRPr="004C0A4A">
        <w:rPr>
          <w:rFonts w:ascii="Times New Roman" w:hAnsi="Times New Roman"/>
          <w:sz w:val="28"/>
          <w:szCs w:val="28"/>
        </w:rPr>
        <w:t xml:space="preserve"> Республики Башкортостан, предусматривающему распределение бюджетных ассигнований по программам, в соответствии с законодательством Российской Федерации и Республики Башкортостан;</w:t>
      </w:r>
    </w:p>
    <w:p w:rsidR="004C0A4A" w:rsidRPr="004C0A4A" w:rsidRDefault="009C071E" w:rsidP="004C0A4A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0A4A" w:rsidRPr="004C0A4A">
        <w:rPr>
          <w:rFonts w:ascii="Times New Roman" w:hAnsi="Times New Roman"/>
          <w:sz w:val="28"/>
          <w:szCs w:val="28"/>
        </w:rPr>
        <w:t>дальнейшее реформирование бюджетной сети, внедрение муниципальных заданий, задающих конкретные, измеримые результаты использования бюджетных средств;</w:t>
      </w:r>
    </w:p>
    <w:p w:rsidR="004C0A4A" w:rsidRPr="004C0A4A" w:rsidRDefault="009C071E" w:rsidP="004C0A4A">
      <w:pPr>
        <w:autoSpaceDE w:val="0"/>
        <w:autoSpaceDN w:val="0"/>
        <w:adjustRightInd w:val="0"/>
        <w:spacing w:before="5"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0A4A" w:rsidRPr="004C0A4A">
        <w:rPr>
          <w:rFonts w:ascii="Times New Roman" w:hAnsi="Times New Roman"/>
          <w:sz w:val="28"/>
          <w:szCs w:val="28"/>
        </w:rPr>
        <w:t>усиление работы по стандартизации муниципальных услуг, использованию нормативов при планировании бюджетных расходов;</w:t>
      </w:r>
    </w:p>
    <w:p w:rsidR="004C0A4A" w:rsidRPr="004C0A4A" w:rsidRDefault="009C071E" w:rsidP="004C0A4A">
      <w:pPr>
        <w:tabs>
          <w:tab w:val="left" w:pos="1646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0A4A" w:rsidRPr="004C0A4A">
        <w:rPr>
          <w:rFonts w:ascii="Times New Roman" w:hAnsi="Times New Roman"/>
          <w:sz w:val="28"/>
          <w:szCs w:val="28"/>
        </w:rPr>
        <w:t xml:space="preserve">эффективность </w:t>
      </w:r>
      <w:proofErr w:type="gramStart"/>
      <w:r w:rsidR="004C0A4A" w:rsidRPr="004C0A4A">
        <w:rPr>
          <w:rFonts w:ascii="Times New Roman" w:hAnsi="Times New Roman"/>
          <w:sz w:val="28"/>
          <w:szCs w:val="28"/>
        </w:rPr>
        <w:t>реализации новых систем оплаты труда работников бюджетных учреждений</w:t>
      </w:r>
      <w:proofErr w:type="gramEnd"/>
      <w:r w:rsidR="004C0A4A" w:rsidRPr="004C0A4A">
        <w:rPr>
          <w:rFonts w:ascii="Times New Roman" w:hAnsi="Times New Roman"/>
          <w:sz w:val="28"/>
          <w:szCs w:val="28"/>
        </w:rPr>
        <w:t xml:space="preserve"> в целях достижения качественных показателей в работе данных учреждений;</w:t>
      </w:r>
    </w:p>
    <w:p w:rsidR="004C0A4A" w:rsidRPr="004C0A4A" w:rsidRDefault="009C071E" w:rsidP="009C071E">
      <w:pPr>
        <w:tabs>
          <w:tab w:val="left" w:pos="1646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0A4A" w:rsidRPr="004C0A4A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4C0A4A" w:rsidRPr="004C0A4A">
        <w:rPr>
          <w:rFonts w:ascii="Times New Roman" w:hAnsi="Times New Roman"/>
          <w:sz w:val="28"/>
          <w:szCs w:val="28"/>
        </w:rPr>
        <w:t>соответствия численности работников аппаратов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C0A4A" w:rsidRPr="004C0A4A">
        <w:rPr>
          <w:rFonts w:ascii="Times New Roman" w:hAnsi="Times New Roman"/>
          <w:sz w:val="28"/>
          <w:szCs w:val="28"/>
        </w:rPr>
        <w:t xml:space="preserve">местного самоуправления администрации </w:t>
      </w:r>
      <w:r w:rsidR="004C0A4A" w:rsidRPr="004C0A4A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="004C0A4A" w:rsidRPr="004C0A4A">
        <w:rPr>
          <w:rFonts w:ascii="Times New Roman" w:hAnsi="Times New Roman"/>
          <w:bCs/>
          <w:sz w:val="28"/>
          <w:szCs w:val="28"/>
        </w:rPr>
        <w:t xml:space="preserve"> Миякибашевский сельсовет муниципального района Миякинский район</w:t>
      </w:r>
      <w:r w:rsidR="004C0A4A" w:rsidRPr="004C0A4A">
        <w:rPr>
          <w:rFonts w:ascii="Times New Roman" w:hAnsi="Times New Roman"/>
          <w:sz w:val="28"/>
          <w:szCs w:val="28"/>
        </w:rPr>
        <w:t xml:space="preserve"> </w:t>
      </w:r>
      <w:r w:rsidR="004C0A4A" w:rsidRPr="004C0A4A">
        <w:rPr>
          <w:rFonts w:ascii="Times New Roman" w:hAnsi="Times New Roman"/>
          <w:sz w:val="28"/>
          <w:szCs w:val="28"/>
        </w:rPr>
        <w:lastRenderedPageBreak/>
        <w:t>Республики Башкортостан  осуществляемым данными органами функциям и возложенным на них задачам;</w:t>
      </w:r>
    </w:p>
    <w:p w:rsidR="004C0A4A" w:rsidRPr="004C0A4A" w:rsidRDefault="009C071E" w:rsidP="004C0A4A">
      <w:pPr>
        <w:autoSpaceDE w:val="0"/>
        <w:autoSpaceDN w:val="0"/>
        <w:adjustRightInd w:val="0"/>
        <w:spacing w:before="5"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0A4A" w:rsidRPr="004C0A4A">
        <w:rPr>
          <w:rFonts w:ascii="Times New Roman" w:hAnsi="Times New Roman"/>
          <w:sz w:val="28"/>
          <w:szCs w:val="28"/>
        </w:rPr>
        <w:t>устранение дублирования и выполнения несвойственных полномочий в органах исполнительной власти и муниципальных учреждениях в целях эффективного использования бюджетных средств;</w:t>
      </w:r>
    </w:p>
    <w:p w:rsidR="004C0A4A" w:rsidRPr="004C0A4A" w:rsidRDefault="009C071E" w:rsidP="004C0A4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0A4A" w:rsidRPr="004C0A4A">
        <w:rPr>
          <w:rFonts w:ascii="Times New Roman" w:hAnsi="Times New Roman"/>
          <w:sz w:val="28"/>
          <w:szCs w:val="28"/>
        </w:rPr>
        <w:t>недопущение кредиторской задолженности по принятым обязательствам, в первую очередь по заработной плате и социальным выплатам;</w:t>
      </w:r>
    </w:p>
    <w:p w:rsidR="004C0A4A" w:rsidRPr="004C0A4A" w:rsidRDefault="009C071E" w:rsidP="004C0A4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C0A4A" w:rsidRPr="004C0A4A">
        <w:rPr>
          <w:rFonts w:ascii="Times New Roman" w:hAnsi="Times New Roman"/>
          <w:sz w:val="28"/>
          <w:szCs w:val="28"/>
        </w:rPr>
        <w:t xml:space="preserve">обеспечение контроля </w:t>
      </w:r>
      <w:proofErr w:type="spellStart"/>
      <w:r w:rsidR="004C0A4A" w:rsidRPr="004C0A4A">
        <w:rPr>
          <w:rFonts w:ascii="Times New Roman" w:hAnsi="Times New Roman"/>
          <w:sz w:val="28"/>
          <w:szCs w:val="28"/>
        </w:rPr>
        <w:t>энергоэ</w:t>
      </w:r>
      <w:r>
        <w:rPr>
          <w:rFonts w:ascii="Times New Roman" w:hAnsi="Times New Roman"/>
          <w:sz w:val="28"/>
          <w:szCs w:val="28"/>
        </w:rPr>
        <w:t>ф</w:t>
      </w:r>
      <w:r w:rsidR="004C0A4A" w:rsidRPr="004C0A4A">
        <w:rPr>
          <w:rFonts w:ascii="Times New Roman" w:hAnsi="Times New Roman"/>
          <w:sz w:val="28"/>
          <w:szCs w:val="28"/>
        </w:rPr>
        <w:t>фективности</w:t>
      </w:r>
      <w:proofErr w:type="spellEnd"/>
      <w:r w:rsidR="004C0A4A" w:rsidRPr="004C0A4A">
        <w:rPr>
          <w:rFonts w:ascii="Times New Roman" w:hAnsi="Times New Roman"/>
          <w:sz w:val="28"/>
          <w:szCs w:val="28"/>
        </w:rPr>
        <w:t xml:space="preserve">  в сопоставимых условиях объема потребления муниципальными учреждениями воды, дизельного и иного топлива, мазута, природного газа, тепловой</w:t>
      </w:r>
      <w:r w:rsidR="006F50C0">
        <w:rPr>
          <w:rFonts w:ascii="Times New Roman" w:hAnsi="Times New Roman"/>
          <w:sz w:val="28"/>
          <w:szCs w:val="28"/>
        </w:rPr>
        <w:t xml:space="preserve"> энергии, электрической энергии</w:t>
      </w:r>
      <w:r w:rsidR="004C0A4A" w:rsidRPr="004C0A4A">
        <w:rPr>
          <w:rFonts w:ascii="Times New Roman" w:hAnsi="Times New Roman"/>
          <w:sz w:val="28"/>
          <w:szCs w:val="28"/>
        </w:rPr>
        <w:t>;</w:t>
      </w:r>
    </w:p>
    <w:p w:rsidR="004C0A4A" w:rsidRPr="004C0A4A" w:rsidRDefault="009C071E" w:rsidP="004C0A4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C0A4A" w:rsidRPr="004C0A4A">
        <w:rPr>
          <w:rFonts w:ascii="Times New Roman" w:hAnsi="Times New Roman"/>
          <w:sz w:val="28"/>
          <w:szCs w:val="28"/>
        </w:rPr>
        <w:t>адаптация мер поддержки реального сектора экономики к  изменившимся  условиям  и  создание  предпосылок  для  устойчивого социально-экономического развития района в посткризисный период, определение оптимальных форм поддержки реального сектора экономики, исключающие иждивенчество и создающие стимулы для внедрения и развития современных технологий, повышения производительности труда и эффективности производства в целом;</w:t>
      </w:r>
      <w:proofErr w:type="gramEnd"/>
    </w:p>
    <w:p w:rsidR="004C0A4A" w:rsidRPr="004C0A4A" w:rsidRDefault="009C071E" w:rsidP="004C0A4A">
      <w:pPr>
        <w:autoSpaceDE w:val="0"/>
        <w:autoSpaceDN w:val="0"/>
        <w:adjustRightInd w:val="0"/>
        <w:spacing w:before="5"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C0A4A" w:rsidRPr="004C0A4A">
        <w:rPr>
          <w:rFonts w:ascii="Times New Roman" w:hAnsi="Times New Roman"/>
          <w:sz w:val="28"/>
          <w:szCs w:val="28"/>
        </w:rPr>
        <w:t xml:space="preserve">внедрение новых форм поддержки агропромышленного комплекса, направленных на повышение эффективности и рационального использования бюджетных средств, обеспечение роста экономических показателей, </w:t>
      </w:r>
      <w:proofErr w:type="spellStart"/>
      <w:r w:rsidR="004C0A4A" w:rsidRPr="004C0A4A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4C0A4A" w:rsidRPr="004C0A4A">
        <w:rPr>
          <w:rFonts w:ascii="Times New Roman" w:hAnsi="Times New Roman"/>
          <w:sz w:val="28"/>
          <w:szCs w:val="28"/>
        </w:rPr>
        <w:t xml:space="preserve"> сельскохозяйственного производства, увеличение объема сельскохозяйственной продукции, производимой в муниципальном районе, стимулирование спроса на нее за пределами района, улучшение качества жизни на селе.</w:t>
      </w:r>
      <w:proofErr w:type="gramEnd"/>
    </w:p>
    <w:p w:rsidR="004C0A4A" w:rsidRPr="004C0A4A" w:rsidRDefault="004C0A4A" w:rsidP="004C0A4A">
      <w:pPr>
        <w:autoSpaceDE w:val="0"/>
        <w:autoSpaceDN w:val="0"/>
        <w:adjustRightInd w:val="0"/>
        <w:spacing w:before="67"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A4A">
        <w:rPr>
          <w:rFonts w:ascii="Times New Roman" w:hAnsi="Times New Roman"/>
          <w:sz w:val="28"/>
          <w:szCs w:val="28"/>
        </w:rPr>
        <w:t xml:space="preserve">Политика в сфере </w:t>
      </w:r>
      <w:r w:rsidRPr="004C0A4A">
        <w:rPr>
          <w:rFonts w:ascii="Times New Roman" w:hAnsi="Times New Roman"/>
          <w:bCs/>
          <w:sz w:val="28"/>
          <w:szCs w:val="28"/>
        </w:rPr>
        <w:t>межбюджетных отношений между бюджетом Республики Башкортостан и бюджетом муниципального района</w:t>
      </w:r>
      <w:r w:rsidRPr="004C0A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0A4A">
        <w:rPr>
          <w:rFonts w:ascii="Times New Roman" w:hAnsi="Times New Roman"/>
          <w:bCs/>
          <w:sz w:val="28"/>
          <w:szCs w:val="28"/>
        </w:rPr>
        <w:t>и сельского поселения</w:t>
      </w:r>
      <w:r w:rsidRPr="004C0A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0A4A">
        <w:rPr>
          <w:rFonts w:ascii="Times New Roman" w:hAnsi="Times New Roman"/>
          <w:sz w:val="28"/>
          <w:szCs w:val="28"/>
        </w:rPr>
        <w:t xml:space="preserve">на </w:t>
      </w:r>
      <w:r w:rsidR="00270088" w:rsidRPr="00270088">
        <w:rPr>
          <w:rFonts w:ascii="Times New Roman" w:hAnsi="Times New Roman"/>
          <w:sz w:val="28"/>
          <w:szCs w:val="28"/>
        </w:rPr>
        <w:t>201</w:t>
      </w:r>
      <w:r w:rsidR="00E7651B">
        <w:rPr>
          <w:rFonts w:ascii="Times New Roman" w:hAnsi="Times New Roman"/>
          <w:sz w:val="28"/>
          <w:szCs w:val="28"/>
        </w:rPr>
        <w:t>7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7651B">
        <w:rPr>
          <w:rFonts w:ascii="Times New Roman" w:hAnsi="Times New Roman"/>
          <w:sz w:val="28"/>
          <w:szCs w:val="28"/>
        </w:rPr>
        <w:t xml:space="preserve">8 </w:t>
      </w:r>
      <w:r w:rsidR="00270088" w:rsidRPr="00270088">
        <w:rPr>
          <w:rFonts w:ascii="Times New Roman" w:hAnsi="Times New Roman"/>
          <w:sz w:val="28"/>
          <w:szCs w:val="28"/>
        </w:rPr>
        <w:t>и 201</w:t>
      </w:r>
      <w:r w:rsidR="00E7651B">
        <w:rPr>
          <w:rFonts w:ascii="Times New Roman" w:hAnsi="Times New Roman"/>
          <w:sz w:val="28"/>
          <w:szCs w:val="28"/>
        </w:rPr>
        <w:t>9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годов </w:t>
      </w:r>
      <w:r w:rsidRPr="004C0A4A">
        <w:rPr>
          <w:rFonts w:ascii="Times New Roman" w:hAnsi="Times New Roman"/>
          <w:sz w:val="28"/>
          <w:szCs w:val="28"/>
        </w:rPr>
        <w:t>учитывает риски последствий экономического кризиса и направлена на повышение благосостояния жителей и рост экономики муниципального района на основе ее структурной перестройки в долгосрочной перспективе.</w:t>
      </w:r>
      <w:proofErr w:type="gramEnd"/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 xml:space="preserve">Основной целью формирования межбюджетных отношений </w:t>
      </w:r>
      <w:r w:rsidR="00270088" w:rsidRPr="00270088">
        <w:rPr>
          <w:rFonts w:ascii="Times New Roman" w:hAnsi="Times New Roman"/>
          <w:sz w:val="28"/>
          <w:szCs w:val="28"/>
        </w:rPr>
        <w:t>201</w:t>
      </w:r>
      <w:r w:rsidR="00E7651B">
        <w:rPr>
          <w:rFonts w:ascii="Times New Roman" w:hAnsi="Times New Roman"/>
          <w:sz w:val="28"/>
          <w:szCs w:val="28"/>
        </w:rPr>
        <w:t>7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7651B">
        <w:rPr>
          <w:rFonts w:ascii="Times New Roman" w:hAnsi="Times New Roman"/>
          <w:sz w:val="28"/>
          <w:szCs w:val="28"/>
        </w:rPr>
        <w:t>8</w:t>
      </w:r>
      <w:r w:rsidR="00270088" w:rsidRPr="00270088">
        <w:rPr>
          <w:rFonts w:ascii="Times New Roman" w:hAnsi="Times New Roman"/>
          <w:sz w:val="28"/>
          <w:szCs w:val="28"/>
        </w:rPr>
        <w:t xml:space="preserve"> и 201</w:t>
      </w:r>
      <w:r w:rsidR="00E7651B">
        <w:rPr>
          <w:rFonts w:ascii="Times New Roman" w:hAnsi="Times New Roman"/>
          <w:sz w:val="28"/>
          <w:szCs w:val="28"/>
        </w:rPr>
        <w:t>9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годов</w:t>
      </w:r>
      <w:r w:rsidRPr="004C0A4A">
        <w:rPr>
          <w:rFonts w:ascii="Times New Roman" w:hAnsi="Times New Roman"/>
          <w:sz w:val="28"/>
          <w:szCs w:val="28"/>
        </w:rPr>
        <w:t xml:space="preserve"> между бюджетом муниципального района  и бюджетом сельского поселения  в этих условиях должно стать обеспечение устойчивости и сбалансированности бюджетов всех уровней.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Для реализации поставленной цели необходимо решить следующие задачи:</w:t>
      </w:r>
    </w:p>
    <w:p w:rsidR="004C0A4A" w:rsidRPr="004C0A4A" w:rsidRDefault="004C0A4A" w:rsidP="004C0A4A">
      <w:pPr>
        <w:widowControl w:val="0"/>
        <w:numPr>
          <w:ilvl w:val="0"/>
          <w:numId w:val="2"/>
        </w:numPr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обеспечение реалистичности и надежности экономических прогнозов и предпосылок, положенных в основу бюджетного планирования;</w:t>
      </w:r>
    </w:p>
    <w:p w:rsidR="004C0A4A" w:rsidRPr="004C0A4A" w:rsidRDefault="004C0A4A" w:rsidP="004C0A4A">
      <w:pPr>
        <w:widowControl w:val="0"/>
        <w:numPr>
          <w:ilvl w:val="0"/>
          <w:numId w:val="2"/>
        </w:numPr>
        <w:tabs>
          <w:tab w:val="left" w:pos="1790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создание благоприятных условий для сохранения и развития доходной базы местных бюджетов и содействие дальнейшему повышению эффективности и использования производственного потенциала и земельных ресурсов территории района;</w:t>
      </w:r>
    </w:p>
    <w:p w:rsidR="004C0A4A" w:rsidRPr="004C0A4A" w:rsidRDefault="004C0A4A" w:rsidP="004C0A4A">
      <w:pPr>
        <w:widowControl w:val="0"/>
        <w:numPr>
          <w:ilvl w:val="0"/>
          <w:numId w:val="2"/>
        </w:numPr>
        <w:tabs>
          <w:tab w:val="left" w:pos="1790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 xml:space="preserve">обеспечение оптимизации бюджетных расходов и их увязки с объемом доходной части бюджетов сельских поселений муниципального </w:t>
      </w:r>
      <w:r w:rsidRPr="004C0A4A">
        <w:rPr>
          <w:rFonts w:ascii="Times New Roman" w:hAnsi="Times New Roman"/>
          <w:sz w:val="28"/>
          <w:szCs w:val="28"/>
        </w:rPr>
        <w:lastRenderedPageBreak/>
        <w:t>района и с уровнем качества предоставляемых муниципальных услуг;</w:t>
      </w:r>
    </w:p>
    <w:p w:rsidR="004C0A4A" w:rsidRPr="004C0A4A" w:rsidRDefault="004C0A4A" w:rsidP="004C0A4A">
      <w:pPr>
        <w:tabs>
          <w:tab w:val="left" w:pos="1978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-сохранение дефицита бюджета и в целом муниципального долга на безопасном уровне;</w:t>
      </w:r>
    </w:p>
    <w:p w:rsidR="004C0A4A" w:rsidRPr="004C0A4A" w:rsidRDefault="004C0A4A" w:rsidP="004C0A4A">
      <w:pPr>
        <w:tabs>
          <w:tab w:val="left" w:pos="1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 xml:space="preserve">          -применение бюджетных правил и процедур, обеспечивающих</w:t>
      </w:r>
      <w:r w:rsidRPr="004C0A4A">
        <w:rPr>
          <w:rFonts w:ascii="Impact" w:hAnsi="Impact" w:cs="Impact"/>
          <w:i/>
          <w:iCs/>
          <w:sz w:val="28"/>
          <w:szCs w:val="28"/>
        </w:rPr>
        <w:t xml:space="preserve">     </w:t>
      </w:r>
      <w:r w:rsidRPr="004C0A4A">
        <w:rPr>
          <w:rFonts w:ascii="Times New Roman" w:hAnsi="Times New Roman"/>
          <w:sz w:val="28"/>
          <w:szCs w:val="28"/>
        </w:rPr>
        <w:t>прозрачность, подотчетность, эффективность и результативность бюджетных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расходов.</w:t>
      </w:r>
    </w:p>
    <w:p w:rsidR="004C0A4A" w:rsidRPr="004C0A4A" w:rsidRDefault="004C0A4A" w:rsidP="004C0A4A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 xml:space="preserve">Для решения поставленных задач </w:t>
      </w:r>
      <w:r w:rsidR="00270088" w:rsidRPr="00270088">
        <w:rPr>
          <w:rFonts w:ascii="Times New Roman" w:hAnsi="Times New Roman"/>
          <w:sz w:val="28"/>
          <w:szCs w:val="28"/>
        </w:rPr>
        <w:t>201</w:t>
      </w:r>
      <w:r w:rsidR="00E7651B">
        <w:rPr>
          <w:rFonts w:ascii="Times New Roman" w:hAnsi="Times New Roman"/>
          <w:sz w:val="28"/>
          <w:szCs w:val="28"/>
        </w:rPr>
        <w:t>7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7651B">
        <w:rPr>
          <w:rFonts w:ascii="Times New Roman" w:hAnsi="Times New Roman"/>
          <w:sz w:val="28"/>
          <w:szCs w:val="28"/>
        </w:rPr>
        <w:t>8</w:t>
      </w:r>
      <w:r w:rsidR="00270088" w:rsidRPr="00270088">
        <w:rPr>
          <w:rFonts w:ascii="Times New Roman" w:hAnsi="Times New Roman"/>
          <w:sz w:val="28"/>
          <w:szCs w:val="28"/>
        </w:rPr>
        <w:t xml:space="preserve"> и 201</w:t>
      </w:r>
      <w:r w:rsidR="00E7651B">
        <w:rPr>
          <w:rFonts w:ascii="Times New Roman" w:hAnsi="Times New Roman"/>
          <w:sz w:val="28"/>
          <w:szCs w:val="28"/>
        </w:rPr>
        <w:t>9</w:t>
      </w:r>
      <w:r w:rsidR="00270088" w:rsidRPr="00270088">
        <w:rPr>
          <w:rFonts w:ascii="Times New Roman" w:hAnsi="Times New Roman"/>
          <w:sz w:val="28"/>
          <w:szCs w:val="28"/>
        </w:rPr>
        <w:t xml:space="preserve"> годов</w:t>
      </w:r>
      <w:r w:rsidRPr="004C0A4A">
        <w:rPr>
          <w:rFonts w:ascii="Times New Roman" w:hAnsi="Times New Roman"/>
          <w:sz w:val="28"/>
          <w:szCs w:val="28"/>
        </w:rPr>
        <w:t xml:space="preserve"> будут применяться следующие меры:</w:t>
      </w:r>
    </w:p>
    <w:p w:rsidR="004C0A4A" w:rsidRPr="004C0A4A" w:rsidRDefault="004C0A4A" w:rsidP="004C0A4A">
      <w:pPr>
        <w:tabs>
          <w:tab w:val="left" w:pos="2064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-сохранение преемственности применяемых методик расчета межбюджетных трансфертов с учетом изменений и рекомендаций законодательства Российской Федерации и Республики Башкортостан;</w:t>
      </w:r>
    </w:p>
    <w:p w:rsidR="004C0A4A" w:rsidRPr="004C0A4A" w:rsidRDefault="004C0A4A" w:rsidP="004C0A4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-корректировка принципов предоставления межбюджетных трансфертов в направлении преимущественно предоставления межбюджетных трансфертов в виде дотаций бюджетам сельских поселений муниципального района, что обусловлено необходимостью обеспечения большей самостоятельности органов местного самоуправления и повышения их ответственности за результаты деятельности;</w:t>
      </w:r>
    </w:p>
    <w:p w:rsidR="004C0A4A" w:rsidRPr="004C0A4A" w:rsidRDefault="004C0A4A" w:rsidP="004C0A4A">
      <w:pPr>
        <w:tabs>
          <w:tab w:val="left" w:pos="1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-продолжение проведения мониторинга соблюдения органами местного самоуправления муниципального района требований  Бюджетного   кодекса   Российской   Федерации   и   качества   управления бюджетами;</w:t>
      </w:r>
    </w:p>
    <w:p w:rsidR="004C0A4A" w:rsidRPr="004C0A4A" w:rsidRDefault="004C0A4A" w:rsidP="004C0A4A">
      <w:pPr>
        <w:tabs>
          <w:tab w:val="left" w:pos="1987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>-применение результатов оценки показателей, характеризующих результаты деятельности органов местного самоуправления, при рассмотрении возможности оказания дополнительной финансовой помощи из бюджета района бюджетам сельских поселений муниципального района.</w:t>
      </w:r>
    </w:p>
    <w:p w:rsidR="004C0A4A" w:rsidRPr="004C0A4A" w:rsidRDefault="004C0A4A" w:rsidP="004C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4A">
        <w:rPr>
          <w:rFonts w:ascii="Times New Roman" w:hAnsi="Times New Roman"/>
          <w:sz w:val="28"/>
          <w:szCs w:val="28"/>
        </w:rPr>
        <w:t xml:space="preserve">           </w:t>
      </w:r>
    </w:p>
    <w:p w:rsidR="004C0A4A" w:rsidRPr="004C0A4A" w:rsidRDefault="004C0A4A" w:rsidP="004C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4A" w:rsidRPr="004C0A4A" w:rsidRDefault="004C0A4A" w:rsidP="004C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4A" w:rsidRPr="004C0A4A" w:rsidRDefault="004C0A4A" w:rsidP="004C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4A" w:rsidRPr="004C0A4A" w:rsidRDefault="004C0A4A" w:rsidP="004C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4A" w:rsidRPr="004C0A4A" w:rsidRDefault="004C0A4A" w:rsidP="004C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4A" w:rsidRPr="004C0A4A" w:rsidRDefault="004C0A4A" w:rsidP="004C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4A" w:rsidRPr="004C0A4A" w:rsidRDefault="004C0A4A" w:rsidP="004C0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C48" w:rsidRPr="003B5C48" w:rsidRDefault="003B5C48" w:rsidP="003B5C48">
      <w:pPr>
        <w:spacing w:before="20"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B5C48" w:rsidRPr="003B5C48" w:rsidSect="002128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D7E"/>
    <w:lvl w:ilvl="0">
      <w:numFmt w:val="bullet"/>
      <w:lvlText w:val="*"/>
      <w:lvlJc w:val="left"/>
    </w:lvl>
  </w:abstractNum>
  <w:abstractNum w:abstractNumId="1">
    <w:nsid w:val="41D141CD"/>
    <w:multiLevelType w:val="hybridMultilevel"/>
    <w:tmpl w:val="471A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2020"/>
    <w:multiLevelType w:val="hybridMultilevel"/>
    <w:tmpl w:val="60A0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F"/>
    <w:rsid w:val="000220C6"/>
    <w:rsid w:val="000E7F64"/>
    <w:rsid w:val="00270088"/>
    <w:rsid w:val="0029369A"/>
    <w:rsid w:val="002B14A7"/>
    <w:rsid w:val="002C39FF"/>
    <w:rsid w:val="00364FA3"/>
    <w:rsid w:val="003B5C48"/>
    <w:rsid w:val="0049654F"/>
    <w:rsid w:val="004C0A4A"/>
    <w:rsid w:val="004E227C"/>
    <w:rsid w:val="00547B5D"/>
    <w:rsid w:val="00621BFF"/>
    <w:rsid w:val="006F50C0"/>
    <w:rsid w:val="008A5FFC"/>
    <w:rsid w:val="009C071E"/>
    <w:rsid w:val="00BA301C"/>
    <w:rsid w:val="00BA7AFF"/>
    <w:rsid w:val="00C076D3"/>
    <w:rsid w:val="00DF6CD2"/>
    <w:rsid w:val="00E7651B"/>
    <w:rsid w:val="00F3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2014-11-26T09:55:00Z</cp:lastPrinted>
  <dcterms:created xsi:type="dcterms:W3CDTF">2012-11-21T04:33:00Z</dcterms:created>
  <dcterms:modified xsi:type="dcterms:W3CDTF">2016-11-08T10:52:00Z</dcterms:modified>
</cp:coreProperties>
</file>