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83"/>
        <w:gridCol w:w="3328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26938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24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331126">
              <w:rPr>
                <w:b/>
                <w:szCs w:val="28"/>
                <w:lang w:val="ba-RU" w:eastAsia="en-US"/>
              </w:rPr>
              <w:t>октябрь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F26938">
              <w:rPr>
                <w:b/>
                <w:szCs w:val="28"/>
                <w:lang w:val="ba-RU" w:eastAsia="en-US"/>
              </w:rPr>
              <w:t>80</w:t>
            </w:r>
          </w:p>
        </w:tc>
        <w:tc>
          <w:tcPr>
            <w:tcW w:w="3379" w:type="dxa"/>
            <w:hideMark/>
          </w:tcPr>
          <w:p w:rsidR="00F875AC" w:rsidRDefault="00F26938" w:rsidP="0033112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24</w:t>
            </w:r>
            <w:r w:rsidR="00A13A48">
              <w:rPr>
                <w:b/>
                <w:szCs w:val="28"/>
                <w:lang w:val="ba-RU" w:eastAsia="en-US"/>
              </w:rPr>
              <w:t xml:space="preserve"> </w:t>
            </w:r>
            <w:r w:rsidR="00331126">
              <w:rPr>
                <w:b/>
                <w:szCs w:val="28"/>
                <w:lang w:val="ba-RU" w:eastAsia="en-US"/>
              </w:rPr>
              <w:t>октября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2A3E94" w:rsidRPr="002A3E94" w:rsidRDefault="002A3E94" w:rsidP="002A3E94">
      <w:pPr>
        <w:jc w:val="center"/>
        <w:rPr>
          <w:b/>
          <w:sz w:val="24"/>
          <w:szCs w:val="24"/>
        </w:rPr>
      </w:pPr>
      <w:r w:rsidRPr="002A3E94">
        <w:rPr>
          <w:b/>
          <w:sz w:val="24"/>
          <w:szCs w:val="24"/>
        </w:rPr>
        <w:t>О подготовке проекта «Внесение изменений</w:t>
      </w:r>
    </w:p>
    <w:p w:rsidR="002A3E94" w:rsidRPr="002A3E94" w:rsidRDefault="002A3E94" w:rsidP="002A3E9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A3E94">
        <w:rPr>
          <w:b/>
          <w:sz w:val="24"/>
          <w:szCs w:val="24"/>
        </w:rPr>
        <w:t xml:space="preserve">в </w:t>
      </w:r>
      <w:r w:rsidRPr="002A3E94">
        <w:rPr>
          <w:b/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b/>
          <w:color w:val="000000"/>
          <w:sz w:val="24"/>
          <w:szCs w:val="24"/>
        </w:rPr>
        <w:t xml:space="preserve">с. Анясево, д. Урняк, д. 2 </w:t>
      </w:r>
      <w:proofErr w:type="spellStart"/>
      <w:r>
        <w:rPr>
          <w:b/>
          <w:color w:val="000000"/>
          <w:sz w:val="24"/>
          <w:szCs w:val="24"/>
        </w:rPr>
        <w:t>ое</w:t>
      </w:r>
      <w:proofErr w:type="spellEnd"/>
      <w:r>
        <w:rPr>
          <w:b/>
          <w:color w:val="000000"/>
          <w:sz w:val="24"/>
          <w:szCs w:val="24"/>
        </w:rPr>
        <w:t xml:space="preserve"> Миякибашево, д. Новоалексеевка, д. Днепровка, д. Новый Мир, д. Кашкарово, д. Николаевка, д. Максимовка </w:t>
      </w:r>
      <w:r w:rsidRPr="002A3E94">
        <w:rPr>
          <w:b/>
          <w:color w:val="000000"/>
          <w:sz w:val="24"/>
          <w:szCs w:val="24"/>
        </w:rPr>
        <w:t xml:space="preserve"> сельского поселения Мияки</w:t>
      </w:r>
      <w:r>
        <w:rPr>
          <w:b/>
          <w:color w:val="000000"/>
          <w:sz w:val="24"/>
          <w:szCs w:val="24"/>
        </w:rPr>
        <w:t>башевский</w:t>
      </w:r>
      <w:r w:rsidRPr="002A3E94">
        <w:rPr>
          <w:b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2A3E94">
        <w:rPr>
          <w:b/>
          <w:bCs/>
          <w:sz w:val="24"/>
          <w:szCs w:val="24"/>
        </w:rPr>
        <w:t>»</w:t>
      </w:r>
    </w:p>
    <w:p w:rsidR="002A3E94" w:rsidRPr="002A3E94" w:rsidRDefault="002A3E94" w:rsidP="002A3E94">
      <w:pPr>
        <w:ind w:firstLine="708"/>
        <w:jc w:val="both"/>
        <w:rPr>
          <w:color w:val="000000"/>
          <w:sz w:val="24"/>
          <w:szCs w:val="24"/>
        </w:rPr>
      </w:pPr>
    </w:p>
    <w:p w:rsidR="002A3E94" w:rsidRDefault="002A3E94" w:rsidP="002A3E94">
      <w:pPr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На основании ч.2 пункта 2 и пункта 5 ст.33 Градостроительного кодекса Российской Федерации и в целях обеспечения прав и законных интересов физических и юридических лиц,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 Градостроительного кодекса Российской Федерации», п.20, ч.1, ст.14 самоуправления в Российской Федерации» от 06.10.2003 № 131-ФЗ, </w:t>
      </w:r>
      <w:r>
        <w:rPr>
          <w:color w:val="000000"/>
          <w:sz w:val="24"/>
          <w:szCs w:val="24"/>
        </w:rPr>
        <w:t>У</w:t>
      </w:r>
      <w:r w:rsidRPr="002A3E94">
        <w:rPr>
          <w:color w:val="000000"/>
          <w:sz w:val="24"/>
          <w:szCs w:val="24"/>
        </w:rPr>
        <w:t>ставом сельского поселения Мияки</w:t>
      </w:r>
      <w:r>
        <w:rPr>
          <w:color w:val="000000"/>
          <w:sz w:val="24"/>
          <w:szCs w:val="24"/>
        </w:rPr>
        <w:t>башевский</w:t>
      </w:r>
      <w:r w:rsidRPr="002A3E94">
        <w:rPr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Башкортостан, </w:t>
      </w:r>
    </w:p>
    <w:p w:rsidR="002A3E94" w:rsidRPr="002A3E94" w:rsidRDefault="002A3E94" w:rsidP="002A3E94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2A3E94">
        <w:rPr>
          <w:b/>
          <w:color w:val="000000"/>
          <w:sz w:val="24"/>
          <w:szCs w:val="24"/>
        </w:rPr>
        <w:t>п</w:t>
      </w:r>
      <w:proofErr w:type="gramEnd"/>
      <w:r w:rsidRPr="002A3E94">
        <w:rPr>
          <w:b/>
          <w:color w:val="000000"/>
          <w:sz w:val="24"/>
          <w:szCs w:val="24"/>
        </w:rPr>
        <w:t xml:space="preserve"> о с т а н о в л я ю</w:t>
      </w:r>
      <w:r>
        <w:rPr>
          <w:color w:val="000000"/>
          <w:sz w:val="24"/>
          <w:szCs w:val="24"/>
        </w:rPr>
        <w:t xml:space="preserve"> </w:t>
      </w:r>
      <w:r w:rsidRPr="002A3E94">
        <w:rPr>
          <w:color w:val="000000"/>
          <w:sz w:val="24"/>
          <w:szCs w:val="24"/>
        </w:rPr>
        <w:t>:</w:t>
      </w:r>
    </w:p>
    <w:p w:rsidR="002A3E94" w:rsidRPr="002A3E94" w:rsidRDefault="002A3E94" w:rsidP="002A3E94">
      <w:pPr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 Приступить к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 w:rsidRPr="002A3E94">
        <w:rPr>
          <w:color w:val="000000"/>
          <w:sz w:val="24"/>
          <w:szCs w:val="24"/>
        </w:rPr>
        <w:t xml:space="preserve">с. Анясево, д. </w:t>
      </w:r>
      <w:r>
        <w:rPr>
          <w:color w:val="000000"/>
          <w:sz w:val="24"/>
          <w:szCs w:val="24"/>
        </w:rPr>
        <w:t>Урняк, д. 2-</w:t>
      </w:r>
      <w:r w:rsidRPr="002A3E94">
        <w:rPr>
          <w:color w:val="000000"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».</w:t>
      </w:r>
    </w:p>
    <w:p w:rsidR="002A3E94" w:rsidRPr="002A3E94" w:rsidRDefault="002A3E94" w:rsidP="002A3E9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 Создать комиссию по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с. Анясево, д. Урняк, д. 2-</w:t>
      </w:r>
      <w:r w:rsidRPr="002A3E94">
        <w:rPr>
          <w:color w:val="000000"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».</w:t>
      </w:r>
    </w:p>
    <w:p w:rsidR="002A3E94" w:rsidRPr="002A3E94" w:rsidRDefault="002A3E94" w:rsidP="002A3E9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3. Утвердить состав комиссии по подготовке проекта «Внесение изменений в </w:t>
      </w:r>
      <w:r w:rsidRPr="002A3E94">
        <w:rPr>
          <w:bCs/>
          <w:sz w:val="24"/>
          <w:szCs w:val="24"/>
        </w:rPr>
        <w:t xml:space="preserve">Правила землепользования и застройки </w:t>
      </w:r>
      <w:r>
        <w:rPr>
          <w:bCs/>
          <w:sz w:val="24"/>
          <w:szCs w:val="24"/>
        </w:rPr>
        <w:t>с. Анясево, д. Урняк, д. 2-</w:t>
      </w:r>
      <w:r w:rsidRPr="002A3E94">
        <w:rPr>
          <w:bCs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(приложение № 1).</w:t>
      </w:r>
    </w:p>
    <w:p w:rsidR="002A3E94" w:rsidRPr="002A3E94" w:rsidRDefault="002A3E94" w:rsidP="002A3E9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4. Утвердить Положение о комиссии по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с. Анясево, д. Урняк, д. 2-</w:t>
      </w:r>
      <w:r w:rsidRPr="002A3E94">
        <w:rPr>
          <w:color w:val="000000"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(приложение № 2).</w:t>
      </w:r>
    </w:p>
    <w:p w:rsidR="002A3E94" w:rsidRPr="002A3E94" w:rsidRDefault="002A3E94" w:rsidP="002A3E9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5. Утвердить порядок проведения работ по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с. Анясево, д. Урняк, д. 2-</w:t>
      </w:r>
      <w:r w:rsidRPr="002A3E94">
        <w:rPr>
          <w:color w:val="000000"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(приложение № 3).</w:t>
      </w:r>
    </w:p>
    <w:p w:rsidR="002A3E94" w:rsidRPr="002A3E94" w:rsidRDefault="002A3E94" w:rsidP="002A3E9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lastRenderedPageBreak/>
        <w:t>6. Утвердить порядок направления в комиссию предложений заинтересованных лиц по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с. Анясево, д. Урняк, д. 2-</w:t>
      </w:r>
      <w:r w:rsidRPr="002A3E94">
        <w:rPr>
          <w:color w:val="000000"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(приложение № 4).</w:t>
      </w:r>
    </w:p>
    <w:p w:rsidR="002A3E94" w:rsidRPr="002A3E94" w:rsidRDefault="002A3E94" w:rsidP="002A3E9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7. </w:t>
      </w:r>
      <w:proofErr w:type="gramStart"/>
      <w:r w:rsidRPr="002A3E94">
        <w:rPr>
          <w:color w:val="000000"/>
          <w:sz w:val="24"/>
          <w:szCs w:val="24"/>
        </w:rPr>
        <w:t>Землеустроителю организовать учет и хранение данных по рассматриваемым вопросам и принятым решениям комиссии по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с. Анясево, д. Урняк, д. 2-</w:t>
      </w:r>
      <w:r w:rsidRPr="002A3E94">
        <w:rPr>
          <w:color w:val="000000"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».</w:t>
      </w:r>
      <w:proofErr w:type="gramEnd"/>
    </w:p>
    <w:p w:rsidR="002A3E94" w:rsidRPr="002A3E94" w:rsidRDefault="002A3E94" w:rsidP="002A3E94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8. </w:t>
      </w:r>
      <w:proofErr w:type="gramStart"/>
      <w:r w:rsidRPr="002A3E94">
        <w:rPr>
          <w:color w:val="000000"/>
          <w:sz w:val="24"/>
          <w:szCs w:val="24"/>
        </w:rPr>
        <w:t>Проект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с. Анясево, д. Урняк, д. 2-</w:t>
      </w:r>
      <w:r w:rsidRPr="002A3E94">
        <w:rPr>
          <w:color w:val="000000"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с протоколами заседаний комиссии представить главе Администрации сельского поселения для принятия решения о направлении проекта Правил в Совет сельского поселения.</w:t>
      </w:r>
      <w:proofErr w:type="gramEnd"/>
    </w:p>
    <w:p w:rsidR="002A3E94" w:rsidRPr="002A3E94" w:rsidRDefault="002A3E94" w:rsidP="002A3E94">
      <w:pPr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9. </w:t>
      </w:r>
      <w:proofErr w:type="gramStart"/>
      <w:r w:rsidRPr="002A3E94">
        <w:rPr>
          <w:color w:val="000000"/>
          <w:sz w:val="24"/>
          <w:szCs w:val="24"/>
        </w:rPr>
        <w:t>Контроль за</w:t>
      </w:r>
      <w:proofErr w:type="gramEnd"/>
      <w:r w:rsidRPr="002A3E94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2A3E94" w:rsidRPr="002A3E94" w:rsidRDefault="002A3E94" w:rsidP="002A3E94">
      <w:pPr>
        <w:ind w:firstLine="708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10. Опубликовать настоящее постановление на информационном стенде в здании администрации сельского поселения Мияки</w:t>
      </w:r>
      <w:r>
        <w:rPr>
          <w:color w:val="000000"/>
          <w:sz w:val="24"/>
          <w:szCs w:val="24"/>
        </w:rPr>
        <w:t>башевский</w:t>
      </w:r>
      <w:r w:rsidRPr="002A3E94">
        <w:rPr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 и разместить на официальном сайте сельского поселения Мияки</w:t>
      </w:r>
      <w:r>
        <w:rPr>
          <w:color w:val="000000"/>
          <w:sz w:val="24"/>
          <w:szCs w:val="24"/>
        </w:rPr>
        <w:t>башевский</w:t>
      </w:r>
      <w:r w:rsidRPr="002A3E94">
        <w:rPr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Башкортостан. </w:t>
      </w:r>
    </w:p>
    <w:p w:rsidR="002A3E94" w:rsidRPr="002A3E94" w:rsidRDefault="002A3E94" w:rsidP="002A3E94">
      <w:pPr>
        <w:jc w:val="both"/>
        <w:rPr>
          <w:sz w:val="24"/>
          <w:szCs w:val="24"/>
        </w:rPr>
      </w:pPr>
    </w:p>
    <w:p w:rsidR="002A3E94" w:rsidRDefault="002A3E94" w:rsidP="002A3E94">
      <w:pPr>
        <w:jc w:val="both"/>
        <w:rPr>
          <w:sz w:val="24"/>
          <w:szCs w:val="24"/>
        </w:rPr>
      </w:pPr>
    </w:p>
    <w:p w:rsidR="002A3E94" w:rsidRDefault="002A3E94" w:rsidP="002A3E94">
      <w:pPr>
        <w:jc w:val="both"/>
        <w:rPr>
          <w:sz w:val="24"/>
          <w:szCs w:val="24"/>
        </w:rPr>
      </w:pPr>
    </w:p>
    <w:p w:rsidR="006F2388" w:rsidRDefault="006F2388" w:rsidP="002A3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A3E94" w:rsidRDefault="002A3E94" w:rsidP="002A3E94">
      <w:pPr>
        <w:jc w:val="both"/>
        <w:rPr>
          <w:sz w:val="24"/>
          <w:szCs w:val="24"/>
        </w:rPr>
      </w:pPr>
      <w:bookmarkStart w:id="0" w:name="_GoBack"/>
      <w:bookmarkEnd w:id="0"/>
      <w:r w:rsidRPr="002A3E94">
        <w:rPr>
          <w:sz w:val="24"/>
          <w:szCs w:val="24"/>
        </w:rPr>
        <w:t xml:space="preserve">Глава сельского поселения </w:t>
      </w:r>
      <w:r w:rsidRPr="002A3E94">
        <w:rPr>
          <w:sz w:val="24"/>
          <w:szCs w:val="24"/>
        </w:rPr>
        <w:tab/>
      </w:r>
      <w:r w:rsidRPr="002A3E94"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>Р.А. Аминев</w:t>
      </w:r>
      <w:r w:rsidRPr="002A3E94">
        <w:rPr>
          <w:sz w:val="24"/>
          <w:szCs w:val="24"/>
        </w:rPr>
        <w:t xml:space="preserve">                                         </w:t>
      </w:r>
    </w:p>
    <w:p w:rsidR="002A3E94" w:rsidRPr="002A3E94" w:rsidRDefault="002A3E94" w:rsidP="002A3E94">
      <w:pPr>
        <w:jc w:val="both"/>
        <w:rPr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ind w:left="6372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Приложение 1</w:t>
      </w:r>
      <w:r>
        <w:rPr>
          <w:color w:val="000000"/>
          <w:sz w:val="24"/>
          <w:szCs w:val="24"/>
        </w:rPr>
        <w:t xml:space="preserve"> к постановлению №80 от 24.10.2016</w:t>
      </w: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Состав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Комиссии по подготовке проекта «</w:t>
      </w:r>
      <w:r w:rsidRPr="002A3E94">
        <w:rPr>
          <w:rFonts w:eastAsia="Calibri"/>
          <w:b/>
          <w:bCs/>
          <w:i/>
          <w:iCs/>
          <w:sz w:val="24"/>
          <w:szCs w:val="24"/>
          <w:lang w:eastAsia="ar-SA"/>
        </w:rPr>
        <w:t xml:space="preserve">Внесение изменений в 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Правила землепользования и застройки 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с. Анясево, д. Урняк, д. 2 </w:t>
      </w:r>
      <w:proofErr w:type="spellStart"/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ое</w:t>
      </w:r>
      <w:proofErr w:type="spellEnd"/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»</w:t>
      </w:r>
    </w:p>
    <w:p w:rsidR="002A3E94" w:rsidRPr="002A3E94" w:rsidRDefault="002A3E94" w:rsidP="002A3E94">
      <w:pPr>
        <w:shd w:val="clear" w:color="auto" w:fill="FFFFFF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Председатель Комиссии: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Аминев Р.А.</w:t>
      </w:r>
      <w:r w:rsidRPr="002A3E94">
        <w:rPr>
          <w:color w:val="000000"/>
          <w:sz w:val="24"/>
          <w:szCs w:val="24"/>
        </w:rPr>
        <w:t xml:space="preserve"> – </w:t>
      </w:r>
      <w:r w:rsidRPr="002A3E94">
        <w:rPr>
          <w:bCs/>
          <w:sz w:val="24"/>
          <w:szCs w:val="24"/>
        </w:rPr>
        <w:t>глава сельского поселения Мияки</w:t>
      </w:r>
      <w:r>
        <w:rPr>
          <w:bCs/>
          <w:sz w:val="24"/>
          <w:szCs w:val="24"/>
        </w:rPr>
        <w:t>башевский</w:t>
      </w:r>
      <w:r w:rsidRPr="002A3E94">
        <w:rPr>
          <w:bCs/>
          <w:sz w:val="24"/>
          <w:szCs w:val="24"/>
        </w:rPr>
        <w:t xml:space="preserve"> сельсовет</w:t>
      </w:r>
      <w:r w:rsidRPr="002A3E94">
        <w:rPr>
          <w:color w:val="000000"/>
          <w:sz w:val="24"/>
          <w:szCs w:val="24"/>
        </w:rPr>
        <w:t>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Заместитель председателя Комиссии: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bCs/>
          <w:sz w:val="24"/>
          <w:szCs w:val="24"/>
        </w:rPr>
        <w:t>Валиахметов</w:t>
      </w:r>
      <w:proofErr w:type="spellEnd"/>
      <w:r>
        <w:rPr>
          <w:bCs/>
          <w:sz w:val="24"/>
          <w:szCs w:val="24"/>
        </w:rPr>
        <w:t xml:space="preserve"> В.Ф.</w:t>
      </w:r>
      <w:r w:rsidRPr="002A3E94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управляющий делами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Секретарь Комиссии: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Насырова З.С.</w:t>
      </w:r>
      <w:r w:rsidRPr="002A3E94">
        <w:rPr>
          <w:color w:val="000000"/>
          <w:sz w:val="24"/>
          <w:szCs w:val="24"/>
        </w:rPr>
        <w:t xml:space="preserve"> – землеустроитель, специалист </w:t>
      </w:r>
      <w:r>
        <w:rPr>
          <w:color w:val="000000"/>
          <w:sz w:val="24"/>
          <w:szCs w:val="24"/>
        </w:rPr>
        <w:t>2</w:t>
      </w:r>
      <w:r w:rsidRPr="002A3E94">
        <w:rPr>
          <w:color w:val="000000"/>
          <w:sz w:val="24"/>
          <w:szCs w:val="24"/>
        </w:rPr>
        <w:t xml:space="preserve"> категории сельского поселения;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Члены Комиссии:</w:t>
      </w:r>
    </w:p>
    <w:p w:rsidR="002A3E94" w:rsidRPr="002A3E94" w:rsidRDefault="002A3E94" w:rsidP="002A3E94">
      <w:pPr>
        <w:shd w:val="clear" w:color="auto" w:fill="FFFFFF"/>
        <w:jc w:val="both"/>
        <w:rPr>
          <w:bCs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  <w:r w:rsidR="00F062ED">
        <w:rPr>
          <w:color w:val="000000"/>
          <w:sz w:val="24"/>
          <w:szCs w:val="24"/>
        </w:rPr>
        <w:t xml:space="preserve">Муллабаева А.К. </w:t>
      </w:r>
      <w:r w:rsidRPr="002A3E94">
        <w:rPr>
          <w:color w:val="000000"/>
          <w:sz w:val="24"/>
          <w:szCs w:val="24"/>
        </w:rPr>
        <w:t xml:space="preserve"> </w:t>
      </w:r>
      <w:r w:rsidR="00F062ED">
        <w:rPr>
          <w:color w:val="000000"/>
          <w:sz w:val="24"/>
          <w:szCs w:val="24"/>
        </w:rPr>
        <w:t>–</w:t>
      </w:r>
      <w:r w:rsidRPr="002A3E94">
        <w:rPr>
          <w:color w:val="000000"/>
          <w:sz w:val="24"/>
          <w:szCs w:val="24"/>
        </w:rPr>
        <w:t xml:space="preserve"> </w:t>
      </w:r>
      <w:r w:rsidR="00F062ED">
        <w:rPr>
          <w:bCs/>
          <w:sz w:val="24"/>
          <w:szCs w:val="24"/>
        </w:rPr>
        <w:t>специалист 2 категорий</w:t>
      </w:r>
    </w:p>
    <w:p w:rsidR="002A3E94" w:rsidRPr="002A3E94" w:rsidRDefault="002A3E94" w:rsidP="002A3E94">
      <w:pPr>
        <w:shd w:val="clear" w:color="auto" w:fill="FFFFFF"/>
        <w:jc w:val="both"/>
        <w:rPr>
          <w:bCs/>
          <w:sz w:val="24"/>
          <w:szCs w:val="24"/>
        </w:rPr>
      </w:pPr>
    </w:p>
    <w:p w:rsidR="002A3E94" w:rsidRPr="002A3E94" w:rsidRDefault="00F062ED" w:rsidP="002A3E94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Хисамов А.Т.</w:t>
      </w:r>
      <w:r w:rsidR="002A3E94" w:rsidRPr="002A3E94">
        <w:rPr>
          <w:bCs/>
          <w:sz w:val="24"/>
          <w:szCs w:val="24"/>
        </w:rPr>
        <w:t xml:space="preserve"> – депутат Совета сельского поселения Мияки</w:t>
      </w:r>
      <w:r>
        <w:rPr>
          <w:bCs/>
          <w:sz w:val="24"/>
          <w:szCs w:val="24"/>
        </w:rPr>
        <w:t>башевский</w:t>
      </w:r>
      <w:r w:rsidR="002A3E94" w:rsidRPr="002A3E94">
        <w:rPr>
          <w:bCs/>
          <w:sz w:val="24"/>
          <w:szCs w:val="24"/>
        </w:rPr>
        <w:t xml:space="preserve"> сельсовет;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F062ED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proofErr w:type="spellStart"/>
      <w:r>
        <w:rPr>
          <w:bCs/>
          <w:sz w:val="24"/>
          <w:szCs w:val="24"/>
        </w:rPr>
        <w:t>Зиганшин</w:t>
      </w:r>
      <w:proofErr w:type="spellEnd"/>
      <w:r>
        <w:rPr>
          <w:bCs/>
          <w:sz w:val="24"/>
          <w:szCs w:val="24"/>
        </w:rPr>
        <w:t xml:space="preserve"> В.С.</w:t>
      </w:r>
      <w:r w:rsidR="002A3E94" w:rsidRPr="002A3E94">
        <w:rPr>
          <w:bCs/>
          <w:sz w:val="24"/>
          <w:szCs w:val="24"/>
        </w:rPr>
        <w:t>. - депутат Совета сельского поселения Мияки</w:t>
      </w:r>
      <w:r>
        <w:rPr>
          <w:bCs/>
          <w:sz w:val="24"/>
          <w:szCs w:val="24"/>
        </w:rPr>
        <w:t>башевский</w:t>
      </w:r>
      <w:r w:rsidR="002A3E94" w:rsidRPr="002A3E94">
        <w:rPr>
          <w:bCs/>
          <w:sz w:val="24"/>
          <w:szCs w:val="24"/>
        </w:rPr>
        <w:t xml:space="preserve"> сельсовет;</w:t>
      </w:r>
    </w:p>
    <w:p w:rsidR="002A3E94" w:rsidRPr="002A3E94" w:rsidRDefault="002A3E94" w:rsidP="002A3E94">
      <w:pPr>
        <w:shd w:val="clear" w:color="auto" w:fill="FFFFFF"/>
        <w:jc w:val="both"/>
        <w:rPr>
          <w:bCs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bCs/>
          <w:sz w:val="24"/>
          <w:szCs w:val="24"/>
        </w:rPr>
      </w:pPr>
      <w:r w:rsidRPr="002A3E94">
        <w:rPr>
          <w:bCs/>
          <w:sz w:val="24"/>
          <w:szCs w:val="24"/>
        </w:rPr>
        <w:t>Бурханов Р.К. – начальник отдела архитектуры района (по согласованию).</w:t>
      </w:r>
    </w:p>
    <w:p w:rsidR="002A3E94" w:rsidRPr="002A3E94" w:rsidRDefault="002A3E94" w:rsidP="002A3E94">
      <w:pPr>
        <w:shd w:val="clear" w:color="auto" w:fill="FFFFFF"/>
        <w:jc w:val="both"/>
        <w:rPr>
          <w:bCs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Управляющий делами                                                 </w:t>
      </w:r>
      <w:r w:rsidR="00F062ED">
        <w:rPr>
          <w:color w:val="000000"/>
          <w:sz w:val="24"/>
          <w:szCs w:val="24"/>
        </w:rPr>
        <w:t xml:space="preserve">                          В.Ф. </w:t>
      </w:r>
      <w:proofErr w:type="spellStart"/>
      <w:r w:rsidR="00F062ED">
        <w:rPr>
          <w:color w:val="000000"/>
          <w:sz w:val="24"/>
          <w:szCs w:val="24"/>
        </w:rPr>
        <w:t>Валиахметов</w:t>
      </w:r>
      <w:proofErr w:type="spellEnd"/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062ED" w:rsidRDefault="00F062ED" w:rsidP="002A3E9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062ED" w:rsidRDefault="00F062ED" w:rsidP="002A3E9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062ED" w:rsidRDefault="00F062ED" w:rsidP="002A3E9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F062ED" w:rsidRDefault="00F062ED" w:rsidP="002A3E94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A3E94" w:rsidRPr="002A3E94" w:rsidRDefault="002A3E94" w:rsidP="00F062ED">
      <w:pPr>
        <w:shd w:val="clear" w:color="auto" w:fill="FFFFFF"/>
        <w:ind w:left="5664"/>
        <w:jc w:val="right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Приложение 2</w:t>
      </w:r>
      <w:r w:rsidR="00F062ED">
        <w:rPr>
          <w:color w:val="000000"/>
          <w:sz w:val="24"/>
          <w:szCs w:val="24"/>
        </w:rPr>
        <w:t xml:space="preserve"> к постановлению №80 от 24.10. 2016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Положение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о комиссии по подготовке проекта «</w:t>
      </w:r>
      <w:r w:rsidRPr="002A3E94">
        <w:rPr>
          <w:rFonts w:eastAsia="Calibri"/>
          <w:b/>
          <w:bCs/>
          <w:i/>
          <w:iCs/>
          <w:sz w:val="24"/>
          <w:szCs w:val="24"/>
          <w:lang w:eastAsia="ar-SA"/>
        </w:rPr>
        <w:t xml:space="preserve">Внесение изменений в 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Правила землепользования и застройки </w:t>
      </w:r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с. Анясево, д. Урняк, д. 2 </w:t>
      </w:r>
      <w:proofErr w:type="spellStart"/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ое</w:t>
      </w:r>
      <w:proofErr w:type="spellEnd"/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»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 Общие положения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1.1. </w:t>
      </w:r>
      <w:proofErr w:type="gramStart"/>
      <w:r w:rsidRPr="002A3E94">
        <w:rPr>
          <w:color w:val="000000"/>
          <w:sz w:val="24"/>
          <w:szCs w:val="24"/>
        </w:rPr>
        <w:t>Настоящее Положение определяет компетенцию и порядок деятельности комиссии по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 w:rsidR="00F062ED" w:rsidRPr="00F062ED">
        <w:rPr>
          <w:color w:val="000000"/>
          <w:sz w:val="24"/>
          <w:szCs w:val="24"/>
        </w:rPr>
        <w:t xml:space="preserve">с. Анясево, д. Урняк, д. 2 </w:t>
      </w:r>
      <w:proofErr w:type="spellStart"/>
      <w:r w:rsidR="00F062ED" w:rsidRPr="00F062ED">
        <w:rPr>
          <w:color w:val="000000"/>
          <w:sz w:val="24"/>
          <w:szCs w:val="24"/>
        </w:rPr>
        <w:t>ое</w:t>
      </w:r>
      <w:proofErr w:type="spellEnd"/>
      <w:r w:rsidR="00F062ED" w:rsidRPr="00F062ED">
        <w:rPr>
          <w:color w:val="000000"/>
          <w:sz w:val="24"/>
          <w:szCs w:val="24"/>
        </w:rPr>
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(далее - Комиссия, Правила).</w:t>
      </w:r>
      <w:proofErr w:type="gramEnd"/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1.2. Комиссия осуществляет свою деятельность в </w:t>
      </w:r>
      <w:proofErr w:type="gramStart"/>
      <w:r w:rsidRPr="002A3E94">
        <w:rPr>
          <w:color w:val="000000"/>
          <w:sz w:val="24"/>
          <w:szCs w:val="24"/>
        </w:rPr>
        <w:t>отношении</w:t>
      </w:r>
      <w:proofErr w:type="gramEnd"/>
      <w:r w:rsidRPr="002A3E94">
        <w:rPr>
          <w:color w:val="000000"/>
          <w:sz w:val="24"/>
          <w:szCs w:val="24"/>
        </w:rPr>
        <w:t xml:space="preserve"> территории сельского поселения Мияки</w:t>
      </w:r>
      <w:r w:rsidR="00F062ED">
        <w:rPr>
          <w:color w:val="000000"/>
          <w:sz w:val="24"/>
          <w:szCs w:val="24"/>
        </w:rPr>
        <w:t>башевский</w:t>
      </w:r>
      <w:r w:rsidRPr="002A3E94">
        <w:rPr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1.3. Комиссия является постоянно действующим коллегиальным совещательным органом при главе Администрации сельского поселения Мияки</w:t>
      </w:r>
      <w:r w:rsidR="00F062ED">
        <w:rPr>
          <w:color w:val="000000"/>
          <w:sz w:val="24"/>
          <w:szCs w:val="24"/>
        </w:rPr>
        <w:t>башевский</w:t>
      </w:r>
      <w:r w:rsidRPr="002A3E94">
        <w:rPr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 по вопросам подготовки, согласования, обсуждения и направления на рассмотрение в Совет муниципального района проекта Правил.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1.4. Комиссия принимает решения по правовым, организационно-техническим вопросам при подготовке правил землепользования и застройки и внесения изменений в них.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1.5. </w:t>
      </w:r>
      <w:proofErr w:type="gramStart"/>
      <w:r w:rsidRPr="002A3E94">
        <w:rPr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Гражданским кодексом Российской Федерации, Уставом сельского поселения, решениями Совета сельского поселения, постановлениями и распоряжениями Администрации.</w:t>
      </w:r>
      <w:proofErr w:type="gramEnd"/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1.6. В состав Комиссии входят представители органов местного самоуправления и по согласованию представители муниципального района.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 Функции и права Комиссии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2.1. </w:t>
      </w:r>
      <w:proofErr w:type="gramStart"/>
      <w:r w:rsidRPr="002A3E94">
        <w:rPr>
          <w:color w:val="000000"/>
          <w:sz w:val="24"/>
          <w:szCs w:val="24"/>
        </w:rPr>
        <w:t>Комиссия организует подготовку проекта правил землепользования и застройки и проекта изменений в них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строительства, органов местного самоуправления.</w:t>
      </w:r>
      <w:proofErr w:type="gramEnd"/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2.2. Функциями Комиссии являются: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2.2.1 Подготовка технического задания на разработку проекта Правил;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2.2.2 Организация сбора данных для подготовки проекта Правил, их обобщение и анализ;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2.2.3 Подготовка к рассмотрению и утверждению проекта Правил и проекта изменения в них;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2.2.4 Обеспечение координации действий и организационная работа в процессе подготовки проекта Правил;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2.2.5 Рассмотрение предложений и замечаний заинтересованных лиц по проекту Правил;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2.2.6 Организация проведения публичных слушаний по проекту Правил, подготовка заключения по результатам публичных слушаний;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lastRenderedPageBreak/>
        <w:t>2.2.7 Обеспечение гласности при подготовке решений по проекту Правил, опубликование результатов публичных слушаний;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2.2.8 Согласование проекта Правил, направление его главе Администрации сельского поселения;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2.2.9 Проведение публичных слушаний по проекту Правил, а также в </w:t>
      </w:r>
      <w:proofErr w:type="gramStart"/>
      <w:r w:rsidRPr="002A3E94">
        <w:rPr>
          <w:color w:val="000000"/>
          <w:sz w:val="24"/>
          <w:szCs w:val="24"/>
        </w:rPr>
        <w:t>случае</w:t>
      </w:r>
      <w:proofErr w:type="gramEnd"/>
      <w:r w:rsidRPr="002A3E94">
        <w:rPr>
          <w:color w:val="000000"/>
          <w:sz w:val="24"/>
          <w:szCs w:val="24"/>
        </w:rPr>
        <w:t xml:space="preserve"> внесения изменений в Правила, связанные с размещением или реконструкцией отдельного объекта капитального строительства.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2.3. Комиссия вправе: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2.3.1. Принимать предложения, рекомендации, претензии по вопросам подготовки проекта Правил, в том числе заслушивать на заседаниях Комиссии представителей различных органов, организаций и граждан;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2.3.2. Запрашивать у государственных органов, органов местного самоуправления и организаций необходимую информацию, иные материалы, относящиеся к рассматриваемым на заседаниях вопросам;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2.3.3. Привлекать к работе независимых экспертов;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2.3.4. Публиковать материалы о своей деятельности.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2.4. Комиссия осуществляет подготовку заключений, в которых содержатся рекомендации: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2.4.1. О внесении в соответствии с поступившими предложениями изменений в Правила или об их отклонении;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2.4.2.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2.4.3.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2.4.4.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 Порядок деятельности Комиссии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3.1. Комиссия осуществляет свою деятельность в форме заседаний путем личного участия её членов.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3.2. Регламент работы Комиссии определяется ею самостоятельно с учетом поступления заявлений и ходатайств по вопросам, отнесенным к её компетенции. Время, место и повестка дня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не позднее, чем за три рабочих дня до назначенной даты. В случае отсутствия члена Комиссии на заседании он имеет право представить свое мнение по рассматриваемым вопросам в письменной форме, в виде обоснованного заключения за своей подписью. Данное заключение учитывается как голосование по рассматриваемому вопросу.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3.3. Заседание Комиссии является правомочным при участии в нём не менее половины от списочного состава.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3.4. </w:t>
      </w:r>
      <w:proofErr w:type="gramStart"/>
      <w:r w:rsidRPr="002A3E94">
        <w:rPr>
          <w:color w:val="000000"/>
          <w:sz w:val="24"/>
          <w:szCs w:val="24"/>
        </w:rPr>
        <w:t>Периодичность заседаний определяется председателем Комиссии или его заместителем, исходя из требований по соблюдению сроков выполнения и согласования отдельных этапов подготовки проекта Правил.</w:t>
      </w:r>
      <w:proofErr w:type="gramEnd"/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3.5. Заседания Комиссии ведет ее председатель или заместитель председателя Комиссии.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3.6. </w:t>
      </w:r>
      <w:proofErr w:type="gramStart"/>
      <w:r w:rsidRPr="002A3E94">
        <w:rPr>
          <w:color w:val="000000"/>
          <w:sz w:val="24"/>
          <w:szCs w:val="24"/>
        </w:rPr>
        <w:t>Рассмотрение каждого вопроса Комиссией начинается с доклада председателя или его заместителя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  <w:proofErr w:type="gramEnd"/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3.7.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lastRenderedPageBreak/>
        <w:t>3.8. Члены Комиссии участвуют в заседаниях Комиссии лично, без права передоверия.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3.9. Итоги каждого заседания оформляются протоколом, который подписывается председателем (или его заместителем) и секретарем Комиссии.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3.10. К протоколу могут прилагаться копии материалов по теме заседания.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3.11. </w:t>
      </w:r>
      <w:proofErr w:type="gramStart"/>
      <w:r w:rsidRPr="002A3E94">
        <w:rPr>
          <w:color w:val="000000"/>
          <w:sz w:val="24"/>
          <w:szCs w:val="24"/>
        </w:rPr>
        <w:t>Комиссия представляет проект Правил на рассмотрение в отдел архитектуры и градостроительства муниципального района на предмет соответствия генеральному плану с последующим направлением главе Администрации сельского поселения для принятия решения о проведении публичных слушаний.</w:t>
      </w:r>
      <w:proofErr w:type="gramEnd"/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3.12. </w:t>
      </w:r>
      <w:proofErr w:type="gramStart"/>
      <w:r w:rsidRPr="002A3E94">
        <w:rPr>
          <w:color w:val="000000"/>
          <w:sz w:val="24"/>
          <w:szCs w:val="24"/>
        </w:rPr>
        <w:t>После завершения публичных слушаний по проекту Правил с учетом результатов таких слушаний Комиссия обеспечивает рассмотрение предложений по внесению изменений в проект Правил, принимает либо отклоняет их, составляет заключение о результатах публичных слушаний и представляет откорректированный проект Правил главе Администрации муниципального района для принятия решения о направлении проекта Правил Совету сельского поселения.</w:t>
      </w:r>
      <w:proofErr w:type="gramEnd"/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3.13. Решение Комиссии носит рекомендательный характер.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3.14. Комиссия имеет свой архив, в </w:t>
      </w:r>
      <w:proofErr w:type="gramStart"/>
      <w:r w:rsidRPr="002A3E94">
        <w:rPr>
          <w:color w:val="000000"/>
          <w:sz w:val="24"/>
          <w:szCs w:val="24"/>
        </w:rPr>
        <w:t>котором</w:t>
      </w:r>
      <w:proofErr w:type="gramEnd"/>
      <w:r w:rsidRPr="002A3E94">
        <w:rPr>
          <w:color w:val="000000"/>
          <w:sz w:val="24"/>
          <w:szCs w:val="24"/>
        </w:rPr>
        <w:t xml:space="preserve"> содержатся протоколы всех заседаний, другие материалы, связанные с деятельностью Комиссии.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3.15. Протоколы заседаний Комиссии являются открытыми для всех заинтересованных лиц.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4. Полномочия председателя Комиссии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4.1. Председателем Комиссии является глава сельского поселения.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4.2. Председатель Комиссии: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осуществляет общее руководство деятельностью Комиссии, определяет перечень, сроки и порядок рассмотрения вопросов на заседаниях Комиссии;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распределяет обязанности между членами Комиссии;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подписывает протоколы заседаний Комиссии, выписки из протоколов и другие документы Комиссии;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утверждает состав экспертных и рабочих групп;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представляет на рассмотрение главы Администрации предложения и проекты муниципальных правовых актов по вопросам, относящимся к компетенции Комиссии.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5. Полномочия заместителя председателя Комиссии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5.1. </w:t>
      </w:r>
      <w:proofErr w:type="gramStart"/>
      <w:r w:rsidRPr="002A3E94">
        <w:rPr>
          <w:color w:val="000000"/>
          <w:sz w:val="24"/>
          <w:szCs w:val="24"/>
        </w:rPr>
        <w:t>Заместитель председателя Комиссии выполняет отдельные поручения председателя Комиссии, осуществляет полномочия председателя Комиссии в период его отсутствия, а также иные полномочия, предусмотренные правовыми актами органов местного самоуправления.</w:t>
      </w:r>
      <w:proofErr w:type="gramEnd"/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6. Полномочия секретаря Комиссии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6.1. Секретарь Комиссии: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принимает меры по организационному обеспечению деятельности Комиссии;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осуществляет подготовку запросов, проектов решений, других материалов и документов, касающихся выполнения задач и полномочий Комиссии;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- ведет протоколы заседаний Комиссии, </w:t>
      </w:r>
      <w:proofErr w:type="gramStart"/>
      <w:r w:rsidRPr="002A3E94">
        <w:rPr>
          <w:color w:val="000000"/>
          <w:sz w:val="24"/>
          <w:szCs w:val="24"/>
        </w:rPr>
        <w:t>оформляет и рассылает</w:t>
      </w:r>
      <w:proofErr w:type="gramEnd"/>
      <w:r w:rsidRPr="002A3E94">
        <w:rPr>
          <w:color w:val="000000"/>
          <w:sz w:val="24"/>
          <w:szCs w:val="24"/>
        </w:rPr>
        <w:t xml:space="preserve"> решения, выписки из решений, а также других документы;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выполняет поручения председателя и заместителя председателя Комиссии;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ведет базу данных по рассматриваемым вопросам и принятым решениям;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- организует контроль и исполнение решений Комиссии;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- участвует в </w:t>
      </w:r>
      <w:proofErr w:type="gramStart"/>
      <w:r w:rsidRPr="002A3E94">
        <w:rPr>
          <w:color w:val="000000"/>
          <w:sz w:val="24"/>
          <w:szCs w:val="24"/>
        </w:rPr>
        <w:t>голосовании</w:t>
      </w:r>
      <w:proofErr w:type="gramEnd"/>
      <w:r w:rsidRPr="002A3E94">
        <w:rPr>
          <w:color w:val="000000"/>
          <w:sz w:val="24"/>
          <w:szCs w:val="24"/>
        </w:rPr>
        <w:t xml:space="preserve"> при принятии решений Комиссии.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7. Обеспечение деятельности Комиссии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7.1. Администрация сельского поселения предоставляет Комиссии необходимые помещения для работы Комиссии, проведения заседаний, публичных слушаний.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7.2. Члены комиссии осуществляет свою деятельность на безвозмездной основе.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062ED" w:rsidRDefault="00F062ED" w:rsidP="00F062E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Управляющий делами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В.Ф. </w:t>
      </w:r>
      <w:proofErr w:type="spellStart"/>
      <w:r>
        <w:rPr>
          <w:color w:val="000000"/>
          <w:sz w:val="24"/>
          <w:szCs w:val="24"/>
        </w:rPr>
        <w:t>Валиахметов</w:t>
      </w:r>
      <w:proofErr w:type="spellEnd"/>
    </w:p>
    <w:p w:rsidR="002A3E94" w:rsidRPr="002A3E94" w:rsidRDefault="002A3E94" w:rsidP="00F062ED">
      <w:pPr>
        <w:shd w:val="clear" w:color="auto" w:fill="FFFFFF"/>
        <w:ind w:left="5664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lastRenderedPageBreak/>
        <w:t>Приложение 3</w:t>
      </w:r>
      <w:r w:rsidR="00F062ED">
        <w:rPr>
          <w:color w:val="000000"/>
          <w:sz w:val="24"/>
          <w:szCs w:val="24"/>
        </w:rPr>
        <w:t xml:space="preserve"> к постановлению №80 от 24.10.2016</w:t>
      </w:r>
    </w:p>
    <w:p w:rsidR="002A3E94" w:rsidRPr="002A3E94" w:rsidRDefault="002A3E94" w:rsidP="00F062ED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Порядок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проведения работ по подготовке проекта «</w:t>
      </w:r>
      <w:r w:rsidRPr="002A3E94">
        <w:rPr>
          <w:rFonts w:eastAsia="Calibri"/>
          <w:b/>
          <w:bCs/>
          <w:i/>
          <w:iCs/>
          <w:sz w:val="24"/>
          <w:szCs w:val="24"/>
          <w:lang w:eastAsia="ar-SA"/>
        </w:rPr>
        <w:t xml:space="preserve">Внесение изменений в 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Правила землепользования и застройки </w:t>
      </w:r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с. Анясево, д. Урняк, д. 2 </w:t>
      </w:r>
      <w:proofErr w:type="spellStart"/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ое</w:t>
      </w:r>
      <w:proofErr w:type="spellEnd"/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»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</w:p>
    <w:p w:rsidR="002A3E94" w:rsidRPr="002A3E94" w:rsidRDefault="002A3E94" w:rsidP="002A3E94">
      <w:pPr>
        <w:rPr>
          <w:sz w:val="24"/>
          <w:szCs w:val="24"/>
          <w:lang w:eastAsia="ar-SA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 Общие положения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A3E94">
        <w:rPr>
          <w:color w:val="000000"/>
          <w:sz w:val="24"/>
          <w:szCs w:val="24"/>
        </w:rPr>
        <w:t>1.1.Подготовку, организацию  процесса  согласования,  обсуждения  и направления   на   рассмотрение   в   Совет   муниципального района  проекта  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color w:val="000000"/>
          <w:sz w:val="24"/>
          <w:szCs w:val="24"/>
        </w:rPr>
        <w:t xml:space="preserve">Правила землепользования и застройки </w:t>
      </w:r>
      <w:r w:rsidR="00F062ED" w:rsidRPr="00F062ED">
        <w:rPr>
          <w:color w:val="000000"/>
          <w:sz w:val="24"/>
          <w:szCs w:val="24"/>
        </w:rPr>
        <w:t xml:space="preserve">с. Анясево, д. Урняк, д. 2 </w:t>
      </w:r>
      <w:proofErr w:type="spellStart"/>
      <w:r w:rsidR="00F062ED" w:rsidRPr="00F062ED">
        <w:rPr>
          <w:color w:val="000000"/>
          <w:sz w:val="24"/>
          <w:szCs w:val="24"/>
        </w:rPr>
        <w:t>ое</w:t>
      </w:r>
      <w:proofErr w:type="spellEnd"/>
      <w:r w:rsidR="00F062ED" w:rsidRPr="00F062ED">
        <w:rPr>
          <w:color w:val="000000"/>
          <w:sz w:val="24"/>
          <w:szCs w:val="24"/>
        </w:rPr>
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(далее - Правила) обеспечивает   комиссия по подготовке проекта</w:t>
      </w:r>
      <w:proofErr w:type="gramEnd"/>
      <w:r w:rsidRPr="002A3E94">
        <w:rPr>
          <w:color w:val="000000"/>
          <w:sz w:val="24"/>
          <w:szCs w:val="24"/>
        </w:rPr>
        <w:t xml:space="preserve"> Правил (далее - Комиссия).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1.2.Заказчиком подготовки проекта Правил является администрация</w:t>
      </w:r>
      <w:r w:rsidRPr="002A3E94">
        <w:rPr>
          <w:color w:val="000000"/>
          <w:sz w:val="24"/>
          <w:szCs w:val="24"/>
        </w:rPr>
        <w:br/>
        <w:t>сельского поселения Мияки</w:t>
      </w:r>
      <w:r w:rsidR="00F062ED">
        <w:rPr>
          <w:color w:val="000000"/>
          <w:sz w:val="24"/>
          <w:szCs w:val="24"/>
        </w:rPr>
        <w:t>башевский</w:t>
      </w:r>
      <w:r w:rsidRPr="002A3E94">
        <w:rPr>
          <w:color w:val="000000"/>
          <w:sz w:val="24"/>
          <w:szCs w:val="24"/>
        </w:rPr>
        <w:t xml:space="preserve"> сельсовет.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1.3.Финансирование подготовки проекта Правил обеспечивается за счет</w:t>
      </w:r>
      <w:r w:rsidRPr="002A3E94">
        <w:rPr>
          <w:color w:val="000000"/>
          <w:sz w:val="24"/>
          <w:szCs w:val="24"/>
        </w:rPr>
        <w:br/>
        <w:t>бюджета сельского поселения.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1.4. Проект Правил выполняется в </w:t>
      </w:r>
      <w:proofErr w:type="gramStart"/>
      <w:r w:rsidRPr="002A3E94">
        <w:rPr>
          <w:color w:val="000000"/>
          <w:sz w:val="24"/>
          <w:szCs w:val="24"/>
        </w:rPr>
        <w:t>соответствии</w:t>
      </w:r>
      <w:proofErr w:type="gramEnd"/>
      <w:r w:rsidRPr="002A3E94">
        <w:rPr>
          <w:color w:val="000000"/>
          <w:sz w:val="24"/>
          <w:szCs w:val="24"/>
        </w:rPr>
        <w:t xml:space="preserve"> с техническим заданием,</w:t>
      </w:r>
      <w:r w:rsidRPr="002A3E94">
        <w:rPr>
          <w:color w:val="000000"/>
          <w:sz w:val="24"/>
          <w:szCs w:val="24"/>
        </w:rPr>
        <w:br/>
        <w:t>подготовленным Комиссией.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2. Последовательность и сроки проведения работ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по подготовке проекта Правил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tbl>
      <w:tblPr>
        <w:tblW w:w="10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4710"/>
        <w:gridCol w:w="1888"/>
        <w:gridCol w:w="2991"/>
      </w:tblGrid>
      <w:tr w:rsidR="002A3E94" w:rsidRPr="002A3E94" w:rsidTr="00D23454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№ </w:t>
            </w:r>
            <w:proofErr w:type="gramStart"/>
            <w:r w:rsidRPr="002A3E94">
              <w:rPr>
                <w:sz w:val="20"/>
              </w:rPr>
              <w:t>п</w:t>
            </w:r>
            <w:proofErr w:type="gramEnd"/>
            <w:r w:rsidRPr="002A3E94">
              <w:rPr>
                <w:sz w:val="20"/>
              </w:rPr>
              <w:t>/п</w:t>
            </w:r>
          </w:p>
        </w:tc>
        <w:tc>
          <w:tcPr>
            <w:tcW w:w="23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Порядок проведения работ по подготовке проекта «Внесение изменений в </w:t>
            </w:r>
            <w:r w:rsidRPr="002A3E94">
              <w:rPr>
                <w:color w:val="000000"/>
                <w:sz w:val="20"/>
              </w:rPr>
              <w:t xml:space="preserve">Правила землепользования и застройки </w:t>
            </w:r>
            <w:r w:rsidR="00F062ED" w:rsidRPr="00F062ED">
              <w:rPr>
                <w:color w:val="000000"/>
                <w:sz w:val="20"/>
              </w:rPr>
              <w:t xml:space="preserve">с. Анясево, д. Урняк, д. 2 </w:t>
            </w:r>
            <w:proofErr w:type="spellStart"/>
            <w:r w:rsidR="00F062ED" w:rsidRPr="00F062ED">
              <w:rPr>
                <w:color w:val="000000"/>
                <w:sz w:val="20"/>
              </w:rPr>
              <w:t>ое</w:t>
            </w:r>
            <w:proofErr w:type="spellEnd"/>
            <w:r w:rsidR="00F062ED" w:rsidRPr="00F062ED">
              <w:rPr>
                <w:color w:val="000000"/>
                <w:sz w:val="20"/>
              </w:rPr>
      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      </w:r>
            <w:r w:rsidRPr="002A3E94">
              <w:rPr>
                <w:bCs/>
                <w:sz w:val="20"/>
              </w:rPr>
              <w:t>»</w:t>
            </w:r>
            <w:r w:rsidRPr="002A3E94">
              <w:rPr>
                <w:sz w:val="20"/>
              </w:rPr>
              <w:t xml:space="preserve"> (далее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>)</w:t>
            </w:r>
          </w:p>
        </w:tc>
        <w:tc>
          <w:tcPr>
            <w:tcW w:w="9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center"/>
              <w:rPr>
                <w:sz w:val="20"/>
              </w:rPr>
            </w:pPr>
            <w:r w:rsidRPr="002A3E94">
              <w:rPr>
                <w:sz w:val="20"/>
              </w:rPr>
              <w:t>Сроки проведения работ</w:t>
            </w:r>
          </w:p>
        </w:tc>
        <w:tc>
          <w:tcPr>
            <w:tcW w:w="14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center"/>
              <w:rPr>
                <w:sz w:val="20"/>
              </w:rPr>
            </w:pPr>
            <w:r w:rsidRPr="002A3E94">
              <w:rPr>
                <w:sz w:val="20"/>
              </w:rPr>
              <w:t>Исполнитель, ответственное лицо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Опубликование сообщения о принятии решения о подготовке проекта Внесение изменений в </w:t>
            </w:r>
            <w:r w:rsidRPr="002A3E94">
              <w:rPr>
                <w:color w:val="000000"/>
                <w:sz w:val="20"/>
              </w:rPr>
              <w:t xml:space="preserve">Правила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течени</w:t>
            </w:r>
            <w:proofErr w:type="gramStart"/>
            <w:r w:rsidRPr="002A3E94">
              <w:rPr>
                <w:sz w:val="20"/>
              </w:rPr>
              <w:t>и</w:t>
            </w:r>
            <w:proofErr w:type="gramEnd"/>
            <w:r w:rsidRPr="002A3E94">
              <w:rPr>
                <w:sz w:val="20"/>
              </w:rPr>
              <w:t xml:space="preserve"> 10 дней с даты принятия решения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Специалист администрации сельского поселения 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течени</w:t>
            </w:r>
            <w:proofErr w:type="gramStart"/>
            <w:r w:rsidRPr="002A3E94">
              <w:rPr>
                <w:sz w:val="20"/>
              </w:rPr>
              <w:t>и</w:t>
            </w:r>
            <w:proofErr w:type="gramEnd"/>
            <w:r w:rsidRPr="002A3E94">
              <w:rPr>
                <w:sz w:val="20"/>
              </w:rPr>
              <w:t xml:space="preserve"> 10 дней с даты принятия решения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Комиссия по подготовке проекта Внесения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 xml:space="preserve"> землепользования и застройки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Передача всех необходимых документов проектировщику на подготовку проекта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Ноябр</w:t>
            </w:r>
            <w:proofErr w:type="gramStart"/>
            <w:r w:rsidRPr="002A3E94">
              <w:rPr>
                <w:sz w:val="20"/>
              </w:rPr>
              <w:t>ь-</w:t>
            </w:r>
            <w:proofErr w:type="gramEnd"/>
            <w:r w:rsidRPr="002A3E94">
              <w:rPr>
                <w:sz w:val="20"/>
              </w:rPr>
              <w:t xml:space="preserve"> декабрь  2016 года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Глава поселения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Разработка проекта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соответствии с муниципальным контрактом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proofErr w:type="gramStart"/>
            <w:r w:rsidRPr="002A3E94">
              <w:rPr>
                <w:sz w:val="20"/>
              </w:rPr>
              <w:t>Организация</w:t>
            </w:r>
            <w:proofErr w:type="gramEnd"/>
            <w:r w:rsidRPr="002A3E94">
              <w:rPr>
                <w:sz w:val="20"/>
              </w:rPr>
              <w:t xml:space="preserve"> выигравшая конкурс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Проверка проекта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течени</w:t>
            </w:r>
            <w:proofErr w:type="gramStart"/>
            <w:r w:rsidRPr="002A3E94">
              <w:rPr>
                <w:sz w:val="20"/>
              </w:rPr>
              <w:t>и</w:t>
            </w:r>
            <w:proofErr w:type="gramEnd"/>
            <w:r w:rsidRPr="002A3E94">
              <w:rPr>
                <w:sz w:val="20"/>
              </w:rPr>
              <w:t xml:space="preserve"> 20 рабочих дней со дня получения проекта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Администрация поселения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proofErr w:type="gramStart"/>
            <w:r w:rsidRPr="002A3E94">
              <w:rPr>
                <w:sz w:val="20"/>
              </w:rPr>
              <w:t xml:space="preserve">Принятие решения о направлении проекта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 xml:space="preserve"> главе поселения </w:t>
            </w:r>
            <w:r w:rsidRPr="002A3E94">
              <w:rPr>
                <w:sz w:val="20"/>
              </w:rPr>
              <w:lastRenderedPageBreak/>
              <w:t>или в случае обнаружения его несоответствия требованиям и документам, в комиссию на доработку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lastRenderedPageBreak/>
              <w:t>По окончании проверки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Глава поселения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lastRenderedPageBreak/>
              <w:t>7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>Устранение замечаний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зависимости от объема замечаний, но не более 20 рабочих дней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proofErr w:type="gramStart"/>
            <w:r w:rsidRPr="002A3E94">
              <w:rPr>
                <w:sz w:val="20"/>
              </w:rPr>
              <w:t>Организация</w:t>
            </w:r>
            <w:proofErr w:type="gramEnd"/>
            <w:r w:rsidRPr="002A3E94">
              <w:rPr>
                <w:sz w:val="20"/>
              </w:rPr>
              <w:t xml:space="preserve"> выигравшая котировки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>Проверка работ по устранению замечаний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зависимости от объема замечаний, но не более 10 рабочих дней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Администрация сельского поселения 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Принятие решения о направлении проекта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 xml:space="preserve"> главе поселения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По окончании проверки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Глава поселения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Принятие решения о проведении публичных слушаний по проекту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течени</w:t>
            </w:r>
            <w:proofErr w:type="gramStart"/>
            <w:r w:rsidRPr="002A3E94">
              <w:rPr>
                <w:sz w:val="20"/>
              </w:rPr>
              <w:t>и</w:t>
            </w:r>
            <w:proofErr w:type="gramEnd"/>
            <w:r w:rsidRPr="002A3E94">
              <w:rPr>
                <w:sz w:val="20"/>
              </w:rPr>
              <w:t xml:space="preserve"> 10 дней со дня получения проекта правил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Глава поселения</w:t>
            </w:r>
          </w:p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 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>Опубликование решения о проведении публичных слушаний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течени</w:t>
            </w:r>
            <w:proofErr w:type="gramStart"/>
            <w:r w:rsidRPr="002A3E94">
              <w:rPr>
                <w:sz w:val="20"/>
              </w:rPr>
              <w:t>и</w:t>
            </w:r>
            <w:proofErr w:type="gramEnd"/>
            <w:r w:rsidRPr="002A3E94">
              <w:rPr>
                <w:sz w:val="20"/>
              </w:rPr>
              <w:t xml:space="preserve"> 14 дней с даты принятия решения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специалист администрации сельского поселения 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12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Опубликование проекта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Одновременно с решением о проведении публичных слушаний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специалист администрации сельского поселения 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13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Проведение публичных слушаний по проекту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>, с оформлением протокола слушаний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Комиссия по подготовке проекта Внесения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14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течени</w:t>
            </w:r>
            <w:proofErr w:type="gramStart"/>
            <w:r w:rsidRPr="002A3E94">
              <w:rPr>
                <w:sz w:val="20"/>
              </w:rPr>
              <w:t>и</w:t>
            </w:r>
            <w:proofErr w:type="gramEnd"/>
            <w:r w:rsidRPr="002A3E94">
              <w:rPr>
                <w:sz w:val="20"/>
              </w:rPr>
              <w:t xml:space="preserve"> 5 дней со дня проведения слушаний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Председатель Комиссии по подготовке проекта Внесения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15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>Опубликование заключения о проведении публичных слушаний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течени</w:t>
            </w:r>
            <w:proofErr w:type="gramStart"/>
            <w:r w:rsidRPr="002A3E94">
              <w:rPr>
                <w:sz w:val="20"/>
              </w:rPr>
              <w:t>и</w:t>
            </w:r>
            <w:proofErr w:type="gramEnd"/>
            <w:r w:rsidRPr="002A3E94">
              <w:rPr>
                <w:sz w:val="20"/>
              </w:rPr>
              <w:t xml:space="preserve"> 10 дней со дня проведения слушаний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специалист администрации сельского поселения 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16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proofErr w:type="gramStart"/>
            <w:r w:rsidRPr="002A3E94">
              <w:rPr>
                <w:sz w:val="20"/>
              </w:rPr>
              <w:t xml:space="preserve">Принятие решения о направлении проекта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 В течение 10 дней после представления проекта Правил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Глава поселения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18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Рассмотрение и утверждение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 xml:space="preserve"> или направление проекта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 xml:space="preserve"> Главе поселения на доработку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По плану работы Совета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Глава поселения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19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 xml:space="preserve">Опубликование Внесение  изменений в </w:t>
            </w:r>
            <w:r w:rsidRPr="002A3E94">
              <w:rPr>
                <w:color w:val="000000"/>
                <w:sz w:val="20"/>
              </w:rPr>
              <w:t>Правила</w:t>
            </w:r>
            <w:r w:rsidRPr="002A3E94">
              <w:rPr>
                <w:sz w:val="20"/>
              </w:rPr>
              <w:t xml:space="preserve"> в установленном </w:t>
            </w:r>
            <w:proofErr w:type="gramStart"/>
            <w:r w:rsidRPr="002A3E94">
              <w:rPr>
                <w:sz w:val="20"/>
              </w:rPr>
              <w:t>порядке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 xml:space="preserve">Специалист администрации сельского поселения </w:t>
            </w:r>
          </w:p>
        </w:tc>
      </w:tr>
      <w:tr w:rsidR="002A3E94" w:rsidRPr="002A3E94" w:rsidTr="00D23454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20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jc w:val="both"/>
              <w:rPr>
                <w:sz w:val="20"/>
              </w:rPr>
            </w:pPr>
            <w:r w:rsidRPr="002A3E94">
              <w:rPr>
                <w:sz w:val="20"/>
              </w:rPr>
              <w:t>Внесение изменений в Правила землепользования и застройки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В порядке, установленном Градостроительным кодексом РФ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rFonts w:eastAsia="Arial Unicode MS" w:hAnsi="Arial Unicode MS" w:hint="eastAsia"/>
                <w:sz w:val="20"/>
              </w:rPr>
              <w:t xml:space="preserve">　</w:t>
            </w:r>
          </w:p>
          <w:p w:rsidR="002A3E94" w:rsidRPr="002A3E94" w:rsidRDefault="002A3E94" w:rsidP="002A3E94">
            <w:pPr>
              <w:rPr>
                <w:sz w:val="20"/>
              </w:rPr>
            </w:pPr>
            <w:r w:rsidRPr="002A3E94">
              <w:rPr>
                <w:sz w:val="20"/>
              </w:rPr>
              <w:t> Глава поселения</w:t>
            </w:r>
          </w:p>
        </w:tc>
      </w:tr>
    </w:tbl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 Управляющий делами                                                                 </w:t>
      </w:r>
      <w:r w:rsidR="00F062ED">
        <w:rPr>
          <w:color w:val="000000"/>
          <w:sz w:val="24"/>
          <w:szCs w:val="24"/>
        </w:rPr>
        <w:t xml:space="preserve">      </w:t>
      </w:r>
      <w:r w:rsidRPr="002A3E94">
        <w:rPr>
          <w:color w:val="000000"/>
          <w:sz w:val="24"/>
          <w:szCs w:val="24"/>
        </w:rPr>
        <w:t xml:space="preserve"> </w:t>
      </w:r>
      <w:r w:rsidR="00F062ED">
        <w:rPr>
          <w:color w:val="000000"/>
          <w:sz w:val="24"/>
          <w:szCs w:val="24"/>
        </w:rPr>
        <w:t xml:space="preserve">В.Ф. </w:t>
      </w:r>
      <w:proofErr w:type="spellStart"/>
      <w:r w:rsidR="00F062ED">
        <w:rPr>
          <w:color w:val="000000"/>
          <w:sz w:val="24"/>
          <w:szCs w:val="24"/>
        </w:rPr>
        <w:t>Валиахметов</w:t>
      </w:r>
      <w:proofErr w:type="spellEnd"/>
    </w:p>
    <w:p w:rsidR="00F062ED" w:rsidRDefault="002A3E94" w:rsidP="00F062ED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F062ED">
      <w:pPr>
        <w:shd w:val="clear" w:color="auto" w:fill="FFFFFF"/>
        <w:ind w:left="5664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lastRenderedPageBreak/>
        <w:t>Приложение 4</w:t>
      </w:r>
      <w:r w:rsidR="00F062ED">
        <w:rPr>
          <w:color w:val="000000"/>
          <w:sz w:val="24"/>
          <w:szCs w:val="24"/>
        </w:rPr>
        <w:t xml:space="preserve"> к постановлению №80 от 24.10.2016</w:t>
      </w:r>
    </w:p>
    <w:p w:rsidR="002A3E94" w:rsidRPr="002A3E94" w:rsidRDefault="002A3E94" w:rsidP="002A3E94">
      <w:pPr>
        <w:keepNext/>
        <w:shd w:val="clear" w:color="auto" w:fill="FFFFFF"/>
        <w:suppressAutoHyphens/>
        <w:jc w:val="both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Порядок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направления в комиссию предложений заинтересованных лиц по подготовке</w:t>
      </w:r>
    </w:p>
    <w:p w:rsidR="002A3E94" w:rsidRPr="002A3E94" w:rsidRDefault="002A3E94" w:rsidP="002A3E94">
      <w:pPr>
        <w:keepNext/>
        <w:shd w:val="clear" w:color="auto" w:fill="FFFFFF"/>
        <w:suppressAutoHyphens/>
        <w:jc w:val="center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  <w:proofErr w:type="gramStart"/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проекта «</w:t>
      </w:r>
      <w:r w:rsidRPr="002A3E94">
        <w:rPr>
          <w:rFonts w:eastAsia="Calibri"/>
          <w:b/>
          <w:bCs/>
          <w:i/>
          <w:iCs/>
          <w:sz w:val="24"/>
          <w:szCs w:val="24"/>
          <w:lang w:eastAsia="ar-SA"/>
        </w:rPr>
        <w:t xml:space="preserve">Внесение изменений в 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Правила землепользования и застройки </w:t>
      </w:r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с. Анясево, д. Урняк, д. 2 </w:t>
      </w:r>
      <w:proofErr w:type="spellStart"/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ое</w:t>
      </w:r>
      <w:proofErr w:type="spellEnd"/>
      <w:r w:rsidR="00F062ED" w:rsidRPr="00F062ED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  <w:t>»</w:t>
      </w:r>
      <w:proofErr w:type="gramEnd"/>
    </w:p>
    <w:p w:rsidR="002A3E94" w:rsidRPr="002A3E94" w:rsidRDefault="002A3E94" w:rsidP="002A3E94">
      <w:pPr>
        <w:keepNext/>
        <w:shd w:val="clear" w:color="auto" w:fill="FFFFFF"/>
        <w:suppressAutoHyphens/>
        <w:jc w:val="both"/>
        <w:outlineLvl w:val="1"/>
        <w:rPr>
          <w:rFonts w:eastAsia="Calibri"/>
          <w:b/>
          <w:bCs/>
          <w:i/>
          <w:iCs/>
          <w:color w:val="000000"/>
          <w:sz w:val="24"/>
          <w:szCs w:val="24"/>
          <w:lang w:eastAsia="ar-SA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1. С момента опубликования решения главы Администрации сельского поселения о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bCs/>
          <w:sz w:val="24"/>
          <w:szCs w:val="24"/>
        </w:rPr>
        <w:t xml:space="preserve">Правила землепользования и застройки </w:t>
      </w:r>
      <w:r w:rsidR="00F062ED" w:rsidRPr="00F062ED">
        <w:rPr>
          <w:color w:val="000000"/>
          <w:sz w:val="24"/>
          <w:szCs w:val="24"/>
        </w:rPr>
        <w:t xml:space="preserve">с. Анясево, д. Урняк, д. 2 </w:t>
      </w:r>
      <w:proofErr w:type="spellStart"/>
      <w:r w:rsidR="00F062ED" w:rsidRPr="00F062ED">
        <w:rPr>
          <w:color w:val="000000"/>
          <w:sz w:val="24"/>
          <w:szCs w:val="24"/>
        </w:rPr>
        <w:t>ое</w:t>
      </w:r>
      <w:proofErr w:type="spellEnd"/>
      <w:r w:rsidR="00F062ED" w:rsidRPr="00F062ED">
        <w:rPr>
          <w:color w:val="000000"/>
          <w:sz w:val="24"/>
          <w:szCs w:val="24"/>
        </w:rPr>
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(далее проект правил) в течение срока проведения работ по подготовке проекта правил заинтересованные лица вправе направлять в комиссию по подготовке проекта «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bCs/>
          <w:sz w:val="24"/>
          <w:szCs w:val="24"/>
        </w:rPr>
        <w:t xml:space="preserve">Правила землепользования и застройки </w:t>
      </w:r>
      <w:r w:rsidR="00F062ED" w:rsidRPr="00F062ED">
        <w:rPr>
          <w:color w:val="000000"/>
          <w:sz w:val="24"/>
          <w:szCs w:val="24"/>
        </w:rPr>
        <w:t xml:space="preserve">с. Анясево, д. Урняк, д. 2 </w:t>
      </w:r>
      <w:proofErr w:type="spellStart"/>
      <w:r w:rsidR="00F062ED" w:rsidRPr="00F062ED">
        <w:rPr>
          <w:color w:val="000000"/>
          <w:sz w:val="24"/>
          <w:szCs w:val="24"/>
        </w:rPr>
        <w:t>ое</w:t>
      </w:r>
      <w:proofErr w:type="spellEnd"/>
      <w:r w:rsidR="00F062ED" w:rsidRPr="00F062ED">
        <w:rPr>
          <w:color w:val="000000"/>
          <w:sz w:val="24"/>
          <w:szCs w:val="24"/>
        </w:rPr>
        <w:t xml:space="preserve">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(далее - комиссия) предложения по подготовке проекта правил (далее предложения).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2. </w:t>
      </w:r>
      <w:proofErr w:type="gramStart"/>
      <w:r w:rsidRPr="002A3E94">
        <w:rPr>
          <w:color w:val="000000"/>
          <w:sz w:val="24"/>
          <w:szCs w:val="24"/>
        </w:rPr>
        <w:t xml:space="preserve">Предложения могут быть направлены по электронной почте, либо по почте для передачи предложений непосредственно в комиссию (с пометкой «В комиссию по подготовке </w:t>
      </w:r>
      <w:r w:rsidRPr="002A3E94">
        <w:rPr>
          <w:sz w:val="24"/>
          <w:szCs w:val="24"/>
        </w:rPr>
        <w:t xml:space="preserve">Внесение изменений в </w:t>
      </w:r>
      <w:r w:rsidRPr="002A3E94">
        <w:rPr>
          <w:bCs/>
          <w:sz w:val="24"/>
          <w:szCs w:val="24"/>
        </w:rPr>
        <w:t xml:space="preserve">Правила землепользования и застройки </w:t>
      </w:r>
      <w:r w:rsidR="00F062ED">
        <w:rPr>
          <w:color w:val="000000"/>
          <w:sz w:val="24"/>
          <w:szCs w:val="24"/>
        </w:rPr>
        <w:t>с. Анясево, д. Урняк, д. 2-</w:t>
      </w:r>
      <w:r w:rsidR="00F062ED" w:rsidRPr="00F062ED">
        <w:rPr>
          <w:color w:val="000000"/>
          <w:sz w:val="24"/>
          <w:szCs w:val="24"/>
        </w:rPr>
        <w:t>ое Миякибашево, д. Новоалексеевка, д. Днепровка, д. Новый Мир, д. Кашкарово, д. Николаевка, д. Максимовка  сельского поселения Миякибашевский сельсовет муниципального района Миякинский район Республики Башкортостан</w:t>
      </w:r>
      <w:r w:rsidRPr="002A3E94">
        <w:rPr>
          <w:color w:val="000000"/>
          <w:sz w:val="24"/>
          <w:szCs w:val="24"/>
        </w:rPr>
        <w:t>» председателю</w:t>
      </w:r>
      <w:proofErr w:type="gramEnd"/>
      <w:r w:rsidRPr="002A3E94">
        <w:rPr>
          <w:color w:val="000000"/>
          <w:sz w:val="24"/>
          <w:szCs w:val="24"/>
        </w:rPr>
        <w:t xml:space="preserve"> комиссии </w:t>
      </w:r>
      <w:r w:rsidR="00F062ED">
        <w:rPr>
          <w:color w:val="000000"/>
          <w:sz w:val="24"/>
          <w:szCs w:val="24"/>
        </w:rPr>
        <w:t>Р.А. Аминеву</w:t>
      </w:r>
      <w:r w:rsidRPr="002A3E94">
        <w:rPr>
          <w:color w:val="000000"/>
          <w:sz w:val="24"/>
          <w:szCs w:val="24"/>
        </w:rPr>
        <w:t xml:space="preserve">) по адресу: </w:t>
      </w:r>
      <w:r w:rsidRPr="002A3E94">
        <w:rPr>
          <w:sz w:val="24"/>
          <w:szCs w:val="24"/>
        </w:rPr>
        <w:t xml:space="preserve">с. </w:t>
      </w:r>
      <w:r w:rsidR="00F062ED">
        <w:rPr>
          <w:sz w:val="24"/>
          <w:szCs w:val="24"/>
        </w:rPr>
        <w:t>Анясево</w:t>
      </w:r>
      <w:r w:rsidRPr="002A3E94">
        <w:rPr>
          <w:sz w:val="24"/>
          <w:szCs w:val="24"/>
        </w:rPr>
        <w:t xml:space="preserve">, ул. </w:t>
      </w:r>
      <w:proofErr w:type="gramStart"/>
      <w:r w:rsidR="00F062ED">
        <w:rPr>
          <w:sz w:val="24"/>
          <w:szCs w:val="24"/>
        </w:rPr>
        <w:t>Центральная</w:t>
      </w:r>
      <w:proofErr w:type="gramEnd"/>
      <w:r w:rsidR="00F062ED">
        <w:rPr>
          <w:sz w:val="24"/>
          <w:szCs w:val="24"/>
        </w:rPr>
        <w:t>, 5</w:t>
      </w:r>
      <w:r w:rsidRPr="002A3E94">
        <w:rPr>
          <w:sz w:val="24"/>
          <w:szCs w:val="24"/>
        </w:rPr>
        <w:t>, здание администрации сельского поселения Мияки</w:t>
      </w:r>
      <w:r w:rsidR="00F062ED">
        <w:rPr>
          <w:sz w:val="24"/>
          <w:szCs w:val="24"/>
        </w:rPr>
        <w:t>башевский</w:t>
      </w:r>
      <w:r w:rsidRPr="002A3E94">
        <w:rPr>
          <w:sz w:val="24"/>
          <w:szCs w:val="24"/>
        </w:rPr>
        <w:t xml:space="preserve"> сельсовет</w:t>
      </w:r>
      <w:r w:rsidRPr="002A3E94">
        <w:rPr>
          <w:color w:val="000000"/>
          <w:sz w:val="24"/>
          <w:szCs w:val="24"/>
        </w:rPr>
        <w:t>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2A3E94">
        <w:rPr>
          <w:color w:val="000000"/>
          <w:sz w:val="24"/>
          <w:szCs w:val="24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</w:t>
      </w:r>
      <w:proofErr w:type="gramEnd"/>
      <w:r w:rsidRPr="002A3E94">
        <w:rPr>
          <w:color w:val="000000"/>
          <w:sz w:val="24"/>
          <w:szCs w:val="24"/>
        </w:rPr>
        <w:t xml:space="preserve"> Неразборчиво написанные, недописанные предложения, а также предложения, не имеющие отношения к подготовке проекта правил, комиссией не рассматриваются.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комиссию после завершения работ по подготовке проекта правил не рассматриваются. Комиссия не дает ответы на поступившие предложения. Комиссия вправе вступать в переписку с заинтересованными лицами, направившими предложения.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> </w:t>
      </w:r>
    </w:p>
    <w:p w:rsidR="006C03FB" w:rsidRDefault="006C03FB" w:rsidP="002A3E9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A3E94" w:rsidRPr="002A3E94" w:rsidRDefault="002A3E94" w:rsidP="002A3E94">
      <w:pPr>
        <w:shd w:val="clear" w:color="auto" w:fill="FFFFFF"/>
        <w:jc w:val="both"/>
        <w:rPr>
          <w:color w:val="000000"/>
          <w:sz w:val="24"/>
          <w:szCs w:val="24"/>
        </w:rPr>
      </w:pPr>
      <w:r w:rsidRPr="002A3E94">
        <w:rPr>
          <w:color w:val="000000"/>
          <w:sz w:val="24"/>
          <w:szCs w:val="24"/>
        </w:rPr>
        <w:t xml:space="preserve">Управляющий делами                                                         </w:t>
      </w:r>
      <w:r w:rsidR="00F062ED">
        <w:rPr>
          <w:color w:val="000000"/>
          <w:sz w:val="24"/>
          <w:szCs w:val="24"/>
        </w:rPr>
        <w:t xml:space="preserve">                    </w:t>
      </w:r>
      <w:r w:rsidRPr="002A3E94">
        <w:rPr>
          <w:color w:val="000000"/>
          <w:sz w:val="24"/>
          <w:szCs w:val="24"/>
        </w:rPr>
        <w:t xml:space="preserve"> </w:t>
      </w:r>
      <w:r w:rsidR="00F062ED">
        <w:rPr>
          <w:color w:val="000000"/>
          <w:sz w:val="24"/>
          <w:szCs w:val="24"/>
        </w:rPr>
        <w:t xml:space="preserve">В.Ф. </w:t>
      </w:r>
      <w:proofErr w:type="spellStart"/>
      <w:r w:rsidR="00F062ED">
        <w:rPr>
          <w:color w:val="000000"/>
          <w:sz w:val="24"/>
          <w:szCs w:val="24"/>
        </w:rPr>
        <w:t>Валиахметов</w:t>
      </w:r>
      <w:proofErr w:type="spellEnd"/>
    </w:p>
    <w:p w:rsidR="002A3E94" w:rsidRPr="002A3E94" w:rsidRDefault="002A3E94" w:rsidP="002A3E94">
      <w:pPr>
        <w:jc w:val="both"/>
        <w:rPr>
          <w:sz w:val="24"/>
          <w:szCs w:val="24"/>
        </w:rPr>
      </w:pPr>
    </w:p>
    <w:p w:rsidR="00A10E61" w:rsidRPr="00AC5F1A" w:rsidRDefault="00A10E61" w:rsidP="00A10E61">
      <w:pPr>
        <w:jc w:val="center"/>
        <w:rPr>
          <w:b/>
          <w:sz w:val="26"/>
          <w:szCs w:val="26"/>
        </w:rPr>
      </w:pPr>
    </w:p>
    <w:p w:rsidR="001F74DA" w:rsidRPr="00AC5F1A" w:rsidRDefault="001F74DA" w:rsidP="001F74DA">
      <w:pPr>
        <w:jc w:val="both"/>
        <w:rPr>
          <w:sz w:val="26"/>
          <w:szCs w:val="26"/>
        </w:rPr>
      </w:pPr>
    </w:p>
    <w:p w:rsidR="00AC5F1A" w:rsidRDefault="00AC5F1A" w:rsidP="001F74DA">
      <w:pPr>
        <w:jc w:val="both"/>
        <w:rPr>
          <w:sz w:val="26"/>
          <w:szCs w:val="26"/>
        </w:rPr>
      </w:pPr>
    </w:p>
    <w:p w:rsidR="00AC5F1A" w:rsidRDefault="00AC5F1A" w:rsidP="001F74DA">
      <w:pPr>
        <w:jc w:val="both"/>
        <w:rPr>
          <w:sz w:val="26"/>
          <w:szCs w:val="26"/>
        </w:rPr>
      </w:pPr>
    </w:p>
    <w:p w:rsidR="007D7D69" w:rsidRPr="00AC5F1A" w:rsidRDefault="00AC5F1A" w:rsidP="001F74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E61" w:rsidRPr="00AC5F1A" w:rsidRDefault="00A10E61" w:rsidP="00A10E61">
      <w:pPr>
        <w:rPr>
          <w:sz w:val="26"/>
          <w:szCs w:val="26"/>
        </w:rPr>
      </w:pPr>
    </w:p>
    <w:p w:rsidR="00A10E61" w:rsidRPr="00AC5F1A" w:rsidRDefault="00A10E61" w:rsidP="00F875AC">
      <w:pPr>
        <w:rPr>
          <w:sz w:val="26"/>
          <w:szCs w:val="26"/>
        </w:rPr>
      </w:pPr>
    </w:p>
    <w:sectPr w:rsidR="00A10E61" w:rsidRPr="00AC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A3E94"/>
    <w:rsid w:val="00331126"/>
    <w:rsid w:val="00343114"/>
    <w:rsid w:val="00367781"/>
    <w:rsid w:val="004B2605"/>
    <w:rsid w:val="004D4069"/>
    <w:rsid w:val="00501EA2"/>
    <w:rsid w:val="00584189"/>
    <w:rsid w:val="0059018F"/>
    <w:rsid w:val="005B04C7"/>
    <w:rsid w:val="00621764"/>
    <w:rsid w:val="006C03FB"/>
    <w:rsid w:val="006C68F0"/>
    <w:rsid w:val="006F2388"/>
    <w:rsid w:val="00745B28"/>
    <w:rsid w:val="00762BFB"/>
    <w:rsid w:val="00794BD3"/>
    <w:rsid w:val="007D7D6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DC4BFC"/>
    <w:rsid w:val="00E23582"/>
    <w:rsid w:val="00E25A20"/>
    <w:rsid w:val="00ED247D"/>
    <w:rsid w:val="00F062ED"/>
    <w:rsid w:val="00F26938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2016-06-08T11:03:00Z</cp:lastPrinted>
  <dcterms:created xsi:type="dcterms:W3CDTF">2015-07-03T03:56:00Z</dcterms:created>
  <dcterms:modified xsi:type="dcterms:W3CDTF">2016-10-28T12:23:00Z</dcterms:modified>
</cp:coreProperties>
</file>