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BA6035" w:rsidRPr="00BA6035" w:rsidTr="005511EF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БАШ</w:t>
            </w:r>
            <w:r w:rsidRPr="00BA6035">
              <w:rPr>
                <w:rFonts w:eastAsia="Times New Roman"/>
                <w:sz w:val="20"/>
                <w:szCs w:val="24"/>
                <w:lang w:val="en-US"/>
              </w:rPr>
              <w:t>K</w:t>
            </w:r>
            <w:r w:rsidRPr="00BA6035">
              <w:rPr>
                <w:rFonts w:eastAsia="Times New Roman"/>
                <w:sz w:val="20"/>
                <w:szCs w:val="24"/>
              </w:rPr>
              <w:t>ОРТОСТАН РЕСПУБЛИКА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Ы</w:t>
            </w:r>
            <w:proofErr w:type="gramEnd"/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РАЙОНЫ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МУНИЦИПАЛЬ РАЙОНЫНЫ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Ң МИӘ</w:t>
            </w:r>
            <w:proofErr w:type="gramStart"/>
            <w:r w:rsidRPr="00BA6035">
              <w:rPr>
                <w:rFonts w:eastAsia="Times New Roman"/>
                <w:sz w:val="20"/>
                <w:szCs w:val="24"/>
                <w:lang w:val="tt-RU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ӘБАШ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АУЫЛ СОВЕТЫ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АУЫЛ БИЛ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>М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r w:rsidRPr="00BA6035">
              <w:rPr>
                <w:rFonts w:eastAsia="Times New Roman"/>
                <w:sz w:val="20"/>
                <w:szCs w:val="24"/>
              </w:rPr>
              <w:t>Е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ba-RU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ХАКИМИ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CEAAFD" wp14:editId="6482553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АДМИНИСТРАЦИЯ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 xml:space="preserve">СЕЛЬСКОГО ПОСЕЛЕНИЯ 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МИЯКИБАШЕВСКИЙ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СЕЛЬСОВЕТ МУНИЦИПАЛЬНОГО РАЙОНА МИЯКИНСКИЙ РАЙОН 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ascii="Century Tat" w:eastAsia="Times New Roman" w:hAnsi="Century Tat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РЕСПУБЛИКИ БАШКОРТОСТАН</w:t>
            </w:r>
          </w:p>
        </w:tc>
      </w:tr>
    </w:tbl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3F0B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</w:t>
      </w:r>
      <w:r w:rsidR="007710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7554">
        <w:rPr>
          <w:rFonts w:ascii="Times New Roman" w:hAnsi="Times New Roman" w:cs="Times New Roman"/>
          <w:sz w:val="28"/>
          <w:szCs w:val="28"/>
        </w:rPr>
        <w:t>№</w:t>
      </w:r>
      <w:r w:rsidR="0077100F">
        <w:rPr>
          <w:rFonts w:ascii="Times New Roman" w:hAnsi="Times New Roman" w:cs="Times New Roman"/>
          <w:sz w:val="28"/>
          <w:szCs w:val="28"/>
        </w:rPr>
        <w:t xml:space="preserve"> </w:t>
      </w:r>
      <w:r w:rsidR="007D04C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ПОСТАНОВЛЕНИЕ</w:t>
      </w:r>
    </w:p>
    <w:p w:rsidR="00BA6035" w:rsidRPr="00146A1D" w:rsidRDefault="003F0BEE" w:rsidP="00BA60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август 2016 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09</w:t>
      </w:r>
      <w:r w:rsidR="00A97554">
        <w:rPr>
          <w:rFonts w:ascii="Times New Roman" w:hAnsi="Times New Roman" w:cs="Times New Roman"/>
          <w:sz w:val="28"/>
          <w:szCs w:val="28"/>
        </w:rPr>
        <w:t xml:space="preserve"> августа 2016 г.</w:t>
      </w:r>
    </w:p>
    <w:p w:rsidR="003F0BEE" w:rsidRDefault="003F0BEE" w:rsidP="003F0BE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D04CF" w:rsidRPr="007D04CF" w:rsidRDefault="007D04CF" w:rsidP="007D04CF">
      <w:pPr>
        <w:spacing w:after="0" w:line="240" w:lineRule="auto"/>
        <w:jc w:val="center"/>
        <w:rPr>
          <w:rFonts w:eastAsia="Times New Roman"/>
          <w:b/>
          <w:sz w:val="26"/>
          <w:lang w:eastAsia="ru-RU"/>
        </w:rPr>
      </w:pPr>
      <w:r w:rsidRPr="007D04CF">
        <w:rPr>
          <w:rFonts w:eastAsia="Times New Roman"/>
          <w:b/>
          <w:sz w:val="26"/>
          <w:lang w:eastAsia="ru-RU"/>
        </w:rPr>
        <w:t>О предоставлении в собственность земельного участка</w:t>
      </w:r>
    </w:p>
    <w:p w:rsidR="007D04CF" w:rsidRPr="007D04CF" w:rsidRDefault="007D04CF" w:rsidP="007D04CF">
      <w:pPr>
        <w:spacing w:after="0" w:line="240" w:lineRule="auto"/>
        <w:jc w:val="center"/>
        <w:rPr>
          <w:rFonts w:eastAsia="Times New Roman"/>
          <w:b/>
          <w:sz w:val="26"/>
          <w:lang w:eastAsia="ru-RU"/>
        </w:rPr>
      </w:pPr>
      <w:proofErr w:type="spellStart"/>
      <w:r w:rsidRPr="007D04CF">
        <w:rPr>
          <w:rFonts w:eastAsia="Times New Roman"/>
          <w:b/>
          <w:sz w:val="26"/>
          <w:lang w:eastAsia="ru-RU"/>
        </w:rPr>
        <w:t>Латыповой</w:t>
      </w:r>
      <w:proofErr w:type="spellEnd"/>
      <w:r w:rsidRPr="007D04CF">
        <w:rPr>
          <w:rFonts w:eastAsia="Times New Roman"/>
          <w:b/>
          <w:sz w:val="26"/>
          <w:lang w:eastAsia="ru-RU"/>
        </w:rPr>
        <w:t xml:space="preserve"> Г.Л.</w:t>
      </w:r>
      <w:bookmarkStart w:id="0" w:name="_GoBack"/>
      <w:bookmarkEnd w:id="0"/>
    </w:p>
    <w:p w:rsidR="007D04CF" w:rsidRPr="007D04CF" w:rsidRDefault="007D04CF" w:rsidP="007D04CF">
      <w:pPr>
        <w:spacing w:after="0" w:line="240" w:lineRule="auto"/>
        <w:jc w:val="center"/>
        <w:rPr>
          <w:rFonts w:eastAsia="Times New Roman"/>
          <w:b/>
          <w:sz w:val="26"/>
          <w:lang w:eastAsia="ru-RU"/>
        </w:rPr>
      </w:pPr>
    </w:p>
    <w:p w:rsidR="007D04CF" w:rsidRDefault="007D04CF" w:rsidP="007D04CF">
      <w:pPr>
        <w:spacing w:after="0" w:line="240" w:lineRule="auto"/>
        <w:jc w:val="both"/>
        <w:rPr>
          <w:rFonts w:eastAsia="Times New Roman"/>
          <w:sz w:val="26"/>
          <w:lang w:eastAsia="ru-RU"/>
        </w:rPr>
      </w:pPr>
      <w:r w:rsidRPr="007D04CF">
        <w:rPr>
          <w:rFonts w:eastAsia="Times New Roman"/>
          <w:sz w:val="26"/>
          <w:lang w:eastAsia="ru-RU"/>
        </w:rPr>
        <w:t xml:space="preserve">      Рассмотрев заявление </w:t>
      </w:r>
      <w:proofErr w:type="spellStart"/>
      <w:r w:rsidRPr="007D04CF">
        <w:rPr>
          <w:rFonts w:eastAsia="Times New Roman"/>
          <w:sz w:val="26"/>
          <w:lang w:eastAsia="ru-RU"/>
        </w:rPr>
        <w:t>Латыповой</w:t>
      </w:r>
      <w:proofErr w:type="spellEnd"/>
      <w:r w:rsidRPr="007D04CF">
        <w:rPr>
          <w:rFonts w:eastAsia="Times New Roman"/>
          <w:sz w:val="26"/>
          <w:lang w:eastAsia="ru-RU"/>
        </w:rPr>
        <w:t xml:space="preserve"> </w:t>
      </w:r>
      <w:proofErr w:type="spellStart"/>
      <w:r w:rsidRPr="007D04CF">
        <w:rPr>
          <w:rFonts w:eastAsia="Times New Roman"/>
          <w:sz w:val="26"/>
          <w:lang w:eastAsia="ru-RU"/>
        </w:rPr>
        <w:t>Гульфары</w:t>
      </w:r>
      <w:proofErr w:type="spellEnd"/>
      <w:r w:rsidRPr="007D04CF">
        <w:rPr>
          <w:rFonts w:eastAsia="Times New Roman"/>
          <w:sz w:val="26"/>
          <w:lang w:eastAsia="ru-RU"/>
        </w:rPr>
        <w:t xml:space="preserve"> </w:t>
      </w:r>
      <w:proofErr w:type="spellStart"/>
      <w:r w:rsidRPr="007D04CF">
        <w:rPr>
          <w:rFonts w:eastAsia="Times New Roman"/>
          <w:sz w:val="26"/>
          <w:lang w:eastAsia="ru-RU"/>
        </w:rPr>
        <w:t>Лутфулловны</w:t>
      </w:r>
      <w:proofErr w:type="spellEnd"/>
      <w:r w:rsidRPr="007D04CF">
        <w:rPr>
          <w:rFonts w:eastAsia="Times New Roman"/>
          <w:sz w:val="26"/>
          <w:lang w:eastAsia="ru-RU"/>
        </w:rPr>
        <w:t xml:space="preserve"> (дата рождения: 25.02.1948 г., паспорт серии 80 03 № 173356 выдан 13.06.2002 г. УВД г. Стерлитамака Республики Башкортостан, зарегистрирована по адресу: РБ, г. Стерлитамак, ул. Островского, д. 23) о предоставлении земельного участка в собственность, в соответствии с п. 2, п. 3 ст. 3.3 Федерального закона от 25.10.2001 г. № 137-ФЗ "О введении в действие Земельного кодекса Российской Федерации", </w:t>
      </w:r>
      <w:proofErr w:type="spellStart"/>
      <w:r w:rsidRPr="007D04CF">
        <w:rPr>
          <w:rFonts w:eastAsia="Times New Roman"/>
          <w:sz w:val="26"/>
          <w:lang w:eastAsia="ru-RU"/>
        </w:rPr>
        <w:t>п.п</w:t>
      </w:r>
      <w:proofErr w:type="spellEnd"/>
      <w:r w:rsidRPr="007D04CF">
        <w:rPr>
          <w:rFonts w:eastAsia="Times New Roman"/>
          <w:sz w:val="26"/>
          <w:lang w:eastAsia="ru-RU"/>
        </w:rPr>
        <w:t xml:space="preserve">. 6 п. 2 ст. 39.3., п. 1 ст. 39.20 Земельного кодекса РФ от 25.10.2001 г. №136-ФЗ, </w:t>
      </w:r>
    </w:p>
    <w:p w:rsidR="007D04CF" w:rsidRPr="007D04CF" w:rsidRDefault="007D04CF" w:rsidP="007D04CF">
      <w:pPr>
        <w:spacing w:after="0" w:line="240" w:lineRule="auto"/>
        <w:jc w:val="both"/>
        <w:rPr>
          <w:rFonts w:eastAsia="Times New Roman"/>
          <w:sz w:val="26"/>
          <w:lang w:eastAsia="ru-RU"/>
        </w:rPr>
      </w:pPr>
      <w:proofErr w:type="gramStart"/>
      <w:r>
        <w:rPr>
          <w:rFonts w:eastAsia="Times New Roman"/>
          <w:sz w:val="26"/>
          <w:lang w:eastAsia="ru-RU"/>
        </w:rPr>
        <w:t>п</w:t>
      </w:r>
      <w:proofErr w:type="gramEnd"/>
      <w:r>
        <w:rPr>
          <w:rFonts w:eastAsia="Times New Roman"/>
          <w:sz w:val="26"/>
          <w:lang w:eastAsia="ru-RU"/>
        </w:rPr>
        <w:t xml:space="preserve"> о с т а н о в л я ю </w:t>
      </w:r>
      <w:r w:rsidRPr="007D04CF">
        <w:rPr>
          <w:rFonts w:eastAsia="Times New Roman"/>
          <w:sz w:val="26"/>
          <w:lang w:eastAsia="ru-RU"/>
        </w:rPr>
        <w:t>:</w:t>
      </w:r>
    </w:p>
    <w:p w:rsidR="007D04CF" w:rsidRPr="007D04CF" w:rsidRDefault="007D04CF" w:rsidP="007D04CF">
      <w:pPr>
        <w:spacing w:after="0" w:line="240" w:lineRule="auto"/>
        <w:jc w:val="both"/>
        <w:rPr>
          <w:rFonts w:eastAsia="Times New Roman"/>
          <w:sz w:val="26"/>
          <w:lang w:eastAsia="ru-RU"/>
        </w:rPr>
      </w:pPr>
      <w:r w:rsidRPr="007D04CF">
        <w:rPr>
          <w:rFonts w:eastAsia="Times New Roman"/>
          <w:sz w:val="26"/>
          <w:lang w:eastAsia="ru-RU"/>
        </w:rPr>
        <w:t xml:space="preserve">      1. Предоставить </w:t>
      </w:r>
      <w:proofErr w:type="spellStart"/>
      <w:r w:rsidRPr="007D04CF">
        <w:rPr>
          <w:rFonts w:eastAsia="Times New Roman"/>
          <w:sz w:val="26"/>
          <w:lang w:eastAsia="ru-RU"/>
        </w:rPr>
        <w:t>Латыповой</w:t>
      </w:r>
      <w:proofErr w:type="spellEnd"/>
      <w:r w:rsidRPr="007D04CF">
        <w:rPr>
          <w:rFonts w:eastAsia="Times New Roman"/>
          <w:sz w:val="26"/>
          <w:lang w:eastAsia="ru-RU"/>
        </w:rPr>
        <w:t xml:space="preserve"> </w:t>
      </w:r>
      <w:proofErr w:type="spellStart"/>
      <w:r w:rsidRPr="007D04CF">
        <w:rPr>
          <w:rFonts w:eastAsia="Times New Roman"/>
          <w:sz w:val="26"/>
          <w:lang w:eastAsia="ru-RU"/>
        </w:rPr>
        <w:t>Гульфаре</w:t>
      </w:r>
      <w:proofErr w:type="spellEnd"/>
      <w:r w:rsidRPr="007D04CF">
        <w:rPr>
          <w:rFonts w:eastAsia="Times New Roman"/>
          <w:sz w:val="26"/>
          <w:lang w:eastAsia="ru-RU"/>
        </w:rPr>
        <w:t xml:space="preserve"> </w:t>
      </w:r>
      <w:proofErr w:type="spellStart"/>
      <w:r w:rsidRPr="007D04CF">
        <w:rPr>
          <w:rFonts w:eastAsia="Times New Roman"/>
          <w:sz w:val="26"/>
          <w:lang w:eastAsia="ru-RU"/>
        </w:rPr>
        <w:t>Лутфулловне</w:t>
      </w:r>
      <w:proofErr w:type="spellEnd"/>
      <w:r w:rsidRPr="007D04CF">
        <w:rPr>
          <w:rFonts w:eastAsia="Times New Roman"/>
          <w:sz w:val="26"/>
          <w:lang w:eastAsia="ru-RU"/>
        </w:rPr>
        <w:t xml:space="preserve"> в собственность земельный участок из земель населенных пунктов, площадью </w:t>
      </w:r>
      <w:smartTag w:uri="urn:schemas-microsoft-com:office:smarttags" w:element="metricconverter">
        <w:smartTagPr>
          <w:attr w:name="ProductID" w:val="3221 кв. м"/>
        </w:smartTagPr>
        <w:r w:rsidRPr="007D04CF">
          <w:rPr>
            <w:rFonts w:eastAsia="Times New Roman"/>
            <w:sz w:val="26"/>
            <w:szCs w:val="20"/>
            <w:lang w:eastAsia="ru-RU"/>
          </w:rPr>
          <w:t>3221</w:t>
        </w:r>
        <w:r w:rsidRPr="007D04CF">
          <w:rPr>
            <w:rFonts w:eastAsia="Times New Roman"/>
            <w:sz w:val="26"/>
            <w:lang w:eastAsia="ru-RU"/>
          </w:rPr>
          <w:t xml:space="preserve"> кв. м</w:t>
        </w:r>
      </w:smartTag>
      <w:r w:rsidRPr="007D04CF">
        <w:rPr>
          <w:rFonts w:eastAsia="Times New Roman"/>
          <w:sz w:val="26"/>
          <w:lang w:eastAsia="ru-RU"/>
        </w:rPr>
        <w:t>. с кадастровым номером 02:40:100903:92, имеющего адрес местоположения</w:t>
      </w:r>
      <w:r w:rsidRPr="007D04CF">
        <w:rPr>
          <w:rFonts w:eastAsia="Times New Roman"/>
          <w:sz w:val="26"/>
          <w:szCs w:val="20"/>
          <w:lang w:eastAsia="ru-RU"/>
        </w:rPr>
        <w:t xml:space="preserve">: установлено относительно ориентира, расположенного в </w:t>
      </w:r>
      <w:proofErr w:type="gramStart"/>
      <w:r w:rsidRPr="007D04CF">
        <w:rPr>
          <w:rFonts w:eastAsia="Times New Roman"/>
          <w:sz w:val="26"/>
          <w:szCs w:val="20"/>
          <w:lang w:eastAsia="ru-RU"/>
        </w:rPr>
        <w:t>границах</w:t>
      </w:r>
      <w:proofErr w:type="gramEnd"/>
      <w:r w:rsidRPr="007D04CF">
        <w:rPr>
          <w:rFonts w:eastAsia="Times New Roman"/>
          <w:sz w:val="26"/>
          <w:szCs w:val="20"/>
          <w:lang w:eastAsia="ru-RU"/>
        </w:rPr>
        <w:t xml:space="preserve"> участка. Почтовый адрес ориентира: РБ, Миякинский район, с. Анясево, ул. Речная, д. 18</w:t>
      </w:r>
      <w:r w:rsidRPr="007D04CF">
        <w:rPr>
          <w:rFonts w:eastAsia="Times New Roman"/>
          <w:sz w:val="26"/>
          <w:lang w:eastAsia="ru-RU"/>
        </w:rPr>
        <w:t xml:space="preserve">, на котором расположен индивидуальный жилой дом, принадлежащий </w:t>
      </w:r>
      <w:proofErr w:type="spellStart"/>
      <w:r w:rsidRPr="007D04CF">
        <w:rPr>
          <w:rFonts w:eastAsia="Times New Roman"/>
          <w:sz w:val="26"/>
          <w:lang w:eastAsia="ru-RU"/>
        </w:rPr>
        <w:t>Латыповой</w:t>
      </w:r>
      <w:proofErr w:type="spellEnd"/>
      <w:r w:rsidRPr="007D04CF">
        <w:rPr>
          <w:rFonts w:eastAsia="Times New Roman"/>
          <w:sz w:val="26"/>
          <w:lang w:eastAsia="ru-RU"/>
        </w:rPr>
        <w:t xml:space="preserve"> Г.Л. на праве собственности, о чем в Едином государственном реестре прав на недвижимое имущество и сделок с ним сделана запись регистрации № 02-04/128-04/317/038/2015-628/3 от 15.12.2015 г., что подтверждается выпиской из Единого государственного реестра прав на недвижимое имущество и сделок с ним от 08.08.2016 года выданной Управлением Федеральной службы государственной регистрации, кадастра и картографии по РБ, для ведения личного подсобного хозяйства.</w:t>
      </w:r>
    </w:p>
    <w:p w:rsidR="007D04CF" w:rsidRPr="007D04CF" w:rsidRDefault="007D04CF" w:rsidP="007D04CF">
      <w:pPr>
        <w:spacing w:after="0" w:line="240" w:lineRule="auto"/>
        <w:jc w:val="both"/>
        <w:rPr>
          <w:rFonts w:eastAsia="Times New Roman"/>
          <w:sz w:val="26"/>
          <w:lang w:eastAsia="ru-RU"/>
        </w:rPr>
      </w:pPr>
      <w:r w:rsidRPr="007D04CF">
        <w:rPr>
          <w:rFonts w:eastAsia="Times New Roman"/>
          <w:sz w:val="26"/>
          <w:lang w:eastAsia="ru-RU"/>
        </w:rPr>
        <w:t xml:space="preserve">      2. </w:t>
      </w:r>
      <w:proofErr w:type="gramStart"/>
      <w:r w:rsidRPr="007D04CF">
        <w:rPr>
          <w:rFonts w:eastAsia="Times New Roman"/>
          <w:sz w:val="26"/>
          <w:lang w:eastAsia="ru-RU"/>
        </w:rPr>
        <w:t>КУС</w:t>
      </w:r>
      <w:proofErr w:type="gramEnd"/>
      <w:r w:rsidRPr="007D04CF">
        <w:rPr>
          <w:rFonts w:eastAsia="Times New Roman"/>
          <w:sz w:val="26"/>
          <w:lang w:eastAsia="ru-RU"/>
        </w:rPr>
        <w:t xml:space="preserve"> </w:t>
      </w:r>
      <w:proofErr w:type="spellStart"/>
      <w:r w:rsidRPr="007D04CF">
        <w:rPr>
          <w:rFonts w:eastAsia="Times New Roman"/>
          <w:sz w:val="26"/>
          <w:lang w:eastAsia="ru-RU"/>
        </w:rPr>
        <w:t>Минземимущества</w:t>
      </w:r>
      <w:proofErr w:type="spellEnd"/>
      <w:r w:rsidRPr="007D04CF">
        <w:rPr>
          <w:rFonts w:eastAsia="Times New Roman"/>
          <w:sz w:val="26"/>
          <w:lang w:eastAsia="ru-RU"/>
        </w:rPr>
        <w:t xml:space="preserve"> РБ по Миякинскому району заключить договор купли-продажи с </w:t>
      </w:r>
      <w:proofErr w:type="spellStart"/>
      <w:r w:rsidRPr="007D04CF">
        <w:rPr>
          <w:rFonts w:eastAsia="Times New Roman"/>
          <w:sz w:val="26"/>
          <w:lang w:eastAsia="ru-RU"/>
        </w:rPr>
        <w:t>Латыповой</w:t>
      </w:r>
      <w:proofErr w:type="spellEnd"/>
      <w:r w:rsidRPr="007D04CF">
        <w:rPr>
          <w:rFonts w:eastAsia="Times New Roman"/>
          <w:sz w:val="26"/>
          <w:lang w:eastAsia="ru-RU"/>
        </w:rPr>
        <w:t xml:space="preserve"> Г.Л. и контролировать своевременное поступление оплаты в соответствующий бюджет. </w:t>
      </w:r>
    </w:p>
    <w:p w:rsidR="007D04CF" w:rsidRPr="007D04CF" w:rsidRDefault="007D04CF" w:rsidP="007D04CF">
      <w:pPr>
        <w:spacing w:after="0" w:line="240" w:lineRule="auto"/>
        <w:jc w:val="both"/>
        <w:rPr>
          <w:rFonts w:eastAsia="Times New Roman"/>
          <w:sz w:val="26"/>
          <w:lang w:eastAsia="ru-RU"/>
        </w:rPr>
      </w:pPr>
      <w:r w:rsidRPr="007D04CF">
        <w:rPr>
          <w:rFonts w:eastAsia="Times New Roman"/>
          <w:sz w:val="26"/>
          <w:lang w:eastAsia="ru-RU"/>
        </w:rPr>
        <w:t xml:space="preserve">      3. Рекомендовать </w:t>
      </w:r>
      <w:proofErr w:type="spellStart"/>
      <w:r w:rsidRPr="007D04CF">
        <w:rPr>
          <w:rFonts w:eastAsia="Times New Roman"/>
          <w:sz w:val="26"/>
          <w:lang w:eastAsia="ru-RU"/>
        </w:rPr>
        <w:t>Латыповой</w:t>
      </w:r>
      <w:proofErr w:type="spellEnd"/>
      <w:r w:rsidRPr="007D04CF">
        <w:rPr>
          <w:rFonts w:eastAsia="Times New Roman"/>
          <w:sz w:val="26"/>
          <w:lang w:eastAsia="ru-RU"/>
        </w:rPr>
        <w:t xml:space="preserve"> Г.Л. зарегистрировать переход права на земельный участок в </w:t>
      </w:r>
      <w:proofErr w:type="gramStart"/>
      <w:r w:rsidRPr="007D04CF">
        <w:rPr>
          <w:rFonts w:eastAsia="Times New Roman"/>
          <w:sz w:val="26"/>
          <w:lang w:eastAsia="ru-RU"/>
        </w:rPr>
        <w:t>Управлении</w:t>
      </w:r>
      <w:proofErr w:type="gramEnd"/>
      <w:r w:rsidRPr="007D04CF">
        <w:rPr>
          <w:rFonts w:eastAsia="Times New Roman"/>
          <w:sz w:val="26"/>
          <w:lang w:eastAsia="ru-RU"/>
        </w:rPr>
        <w:t xml:space="preserve"> Федеральной службы государственной регистрации, кадастра и картографии по РБ.</w:t>
      </w:r>
    </w:p>
    <w:p w:rsidR="007D04CF" w:rsidRPr="007D04CF" w:rsidRDefault="007D04CF" w:rsidP="007D04CF">
      <w:pPr>
        <w:spacing w:after="0" w:line="240" w:lineRule="auto"/>
        <w:jc w:val="both"/>
        <w:rPr>
          <w:rFonts w:eastAsia="Times New Roman"/>
          <w:sz w:val="26"/>
          <w:lang w:eastAsia="ru-RU"/>
        </w:rPr>
      </w:pPr>
      <w:r w:rsidRPr="007D04CF">
        <w:rPr>
          <w:rFonts w:eastAsia="Times New Roman"/>
          <w:sz w:val="26"/>
          <w:lang w:eastAsia="ru-RU"/>
        </w:rPr>
        <w:t xml:space="preserve">      4. </w:t>
      </w:r>
      <w:proofErr w:type="gramStart"/>
      <w:r w:rsidRPr="007D04CF">
        <w:rPr>
          <w:rFonts w:eastAsia="Times New Roman"/>
          <w:sz w:val="26"/>
          <w:lang w:eastAsia="ru-RU"/>
        </w:rPr>
        <w:t>Контроль за</w:t>
      </w:r>
      <w:proofErr w:type="gramEnd"/>
      <w:r w:rsidRPr="007D04CF">
        <w:rPr>
          <w:rFonts w:eastAsia="Times New Roman"/>
          <w:sz w:val="26"/>
          <w:lang w:eastAsia="ru-RU"/>
        </w:rPr>
        <w:t xml:space="preserve"> исполнением данного постановления возложить на председателя КУС Минземимущества РБ по Миякинскому району </w:t>
      </w:r>
      <w:proofErr w:type="spellStart"/>
      <w:r w:rsidRPr="007D04CF">
        <w:rPr>
          <w:rFonts w:eastAsia="Times New Roman"/>
          <w:sz w:val="26"/>
          <w:lang w:eastAsia="ru-RU"/>
        </w:rPr>
        <w:t>Давлетшина</w:t>
      </w:r>
      <w:proofErr w:type="spellEnd"/>
      <w:r w:rsidRPr="007D04CF">
        <w:rPr>
          <w:rFonts w:eastAsia="Times New Roman"/>
          <w:sz w:val="26"/>
          <w:lang w:eastAsia="ru-RU"/>
        </w:rPr>
        <w:t xml:space="preserve"> И.Ш.</w:t>
      </w:r>
    </w:p>
    <w:p w:rsidR="007D04CF" w:rsidRPr="007D04CF" w:rsidRDefault="007D04CF" w:rsidP="007D04CF">
      <w:pPr>
        <w:spacing w:after="0" w:line="240" w:lineRule="auto"/>
        <w:rPr>
          <w:rFonts w:eastAsia="Times New Roman"/>
          <w:sz w:val="26"/>
          <w:lang w:eastAsia="ru-RU"/>
        </w:rPr>
      </w:pPr>
    </w:p>
    <w:p w:rsidR="007D04CF" w:rsidRPr="007D04CF" w:rsidRDefault="007D04CF" w:rsidP="007D04CF">
      <w:pPr>
        <w:spacing w:after="0" w:line="240" w:lineRule="auto"/>
        <w:rPr>
          <w:rFonts w:eastAsia="Times New Roman"/>
          <w:sz w:val="26"/>
          <w:lang w:eastAsia="ru-RU"/>
        </w:rPr>
      </w:pPr>
    </w:p>
    <w:p w:rsidR="007D04CF" w:rsidRPr="007D04CF" w:rsidRDefault="007D04CF" w:rsidP="007D04CF">
      <w:pPr>
        <w:spacing w:after="0" w:line="240" w:lineRule="auto"/>
        <w:rPr>
          <w:rFonts w:eastAsia="Times New Roman"/>
          <w:sz w:val="26"/>
          <w:lang w:eastAsia="ru-RU"/>
        </w:rPr>
      </w:pPr>
    </w:p>
    <w:p w:rsidR="00BA6035" w:rsidRDefault="007D04CF" w:rsidP="007D04C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D04CF">
        <w:rPr>
          <w:rFonts w:eastAsia="Times New Roman"/>
          <w:sz w:val="26"/>
          <w:lang w:eastAsia="ru-RU"/>
        </w:rPr>
        <w:t xml:space="preserve">Глава сельского поселения </w:t>
      </w:r>
      <w:r w:rsidRPr="007D04CF">
        <w:rPr>
          <w:rFonts w:eastAsia="Times New Roman"/>
          <w:sz w:val="26"/>
          <w:lang w:eastAsia="ru-RU"/>
        </w:rPr>
        <w:tab/>
      </w:r>
      <w:r w:rsidRPr="007D04CF">
        <w:rPr>
          <w:rFonts w:eastAsia="Times New Roman"/>
          <w:sz w:val="26"/>
          <w:lang w:eastAsia="ru-RU"/>
        </w:rPr>
        <w:tab/>
      </w:r>
      <w:r w:rsidRPr="007D04CF">
        <w:rPr>
          <w:rFonts w:eastAsia="Times New Roman"/>
          <w:sz w:val="26"/>
          <w:lang w:eastAsia="ru-RU"/>
        </w:rPr>
        <w:tab/>
      </w:r>
      <w:r w:rsidRPr="007D04CF">
        <w:rPr>
          <w:rFonts w:eastAsia="Times New Roman"/>
          <w:sz w:val="26"/>
          <w:lang w:eastAsia="ru-RU"/>
        </w:rPr>
        <w:tab/>
      </w:r>
      <w:r w:rsidRPr="007D04CF">
        <w:rPr>
          <w:rFonts w:eastAsia="Times New Roman"/>
          <w:sz w:val="26"/>
          <w:lang w:eastAsia="ru-RU"/>
        </w:rPr>
        <w:tab/>
      </w:r>
      <w:r w:rsidRPr="007D04CF">
        <w:rPr>
          <w:rFonts w:eastAsia="Times New Roman"/>
          <w:sz w:val="26"/>
          <w:lang w:eastAsia="ru-RU"/>
        </w:rPr>
        <w:tab/>
      </w:r>
      <w:r>
        <w:rPr>
          <w:rFonts w:eastAsia="Times New Roman"/>
          <w:sz w:val="26"/>
          <w:lang w:eastAsia="ru-RU"/>
        </w:rPr>
        <w:t>Р.А. Аминев</w:t>
      </w:r>
    </w:p>
    <w:sectPr w:rsidR="00BA6035" w:rsidSect="00932901">
      <w:pgSz w:w="11909" w:h="16834"/>
      <w:pgMar w:top="993" w:right="994" w:bottom="360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C1" w:rsidRDefault="00FD28C1" w:rsidP="00BA6035">
      <w:pPr>
        <w:spacing w:after="0" w:line="240" w:lineRule="auto"/>
      </w:pPr>
      <w:r>
        <w:separator/>
      </w:r>
    </w:p>
  </w:endnote>
  <w:endnote w:type="continuationSeparator" w:id="0">
    <w:p w:rsidR="00FD28C1" w:rsidRDefault="00FD28C1" w:rsidP="00B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C1" w:rsidRDefault="00FD28C1" w:rsidP="00BA6035">
      <w:pPr>
        <w:spacing w:after="0" w:line="240" w:lineRule="auto"/>
      </w:pPr>
      <w:r>
        <w:separator/>
      </w:r>
    </w:p>
  </w:footnote>
  <w:footnote w:type="continuationSeparator" w:id="0">
    <w:p w:rsidR="00FD28C1" w:rsidRDefault="00FD28C1" w:rsidP="00BA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5A4"/>
    <w:multiLevelType w:val="hybridMultilevel"/>
    <w:tmpl w:val="97D42BE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6BA"/>
    <w:multiLevelType w:val="hybridMultilevel"/>
    <w:tmpl w:val="5A2A62F6"/>
    <w:lvl w:ilvl="0" w:tplc="27EAA18E">
      <w:start w:val="2"/>
      <w:numFmt w:val="decimal"/>
      <w:lvlText w:val="%1."/>
      <w:lvlJc w:val="left"/>
      <w:pPr>
        <w:ind w:left="100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5"/>
    <w:rsid w:val="000C64A5"/>
    <w:rsid w:val="00103AEB"/>
    <w:rsid w:val="00254248"/>
    <w:rsid w:val="00381BBF"/>
    <w:rsid w:val="003F0BEE"/>
    <w:rsid w:val="00411ACC"/>
    <w:rsid w:val="0077100F"/>
    <w:rsid w:val="007D04CF"/>
    <w:rsid w:val="00932901"/>
    <w:rsid w:val="009B4EE8"/>
    <w:rsid w:val="00A97554"/>
    <w:rsid w:val="00BA6035"/>
    <w:rsid w:val="00E23582"/>
    <w:rsid w:val="00E4289A"/>
    <w:rsid w:val="00E7312A"/>
    <w:rsid w:val="00EB6684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  <w:style w:type="paragraph" w:styleId="a7">
    <w:name w:val="List Paragraph"/>
    <w:basedOn w:val="a"/>
    <w:uiPriority w:val="34"/>
    <w:qFormat/>
    <w:rsid w:val="000C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  <w:style w:type="paragraph" w:styleId="a7">
    <w:name w:val="List Paragraph"/>
    <w:basedOn w:val="a"/>
    <w:uiPriority w:val="34"/>
    <w:qFormat/>
    <w:rsid w:val="000C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2016-08-01T11:43:00Z</dcterms:created>
  <dcterms:modified xsi:type="dcterms:W3CDTF">2016-08-09T03:52:00Z</dcterms:modified>
</cp:coreProperties>
</file>