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883"/>
        <w:gridCol w:w="1842"/>
        <w:gridCol w:w="3739"/>
      </w:tblGrid>
      <w:tr w:rsidR="00D62033" w:rsidTr="00A03AA2">
        <w:trPr>
          <w:trHeight w:val="1276"/>
          <w:jc w:val="center"/>
        </w:trPr>
        <w:tc>
          <w:tcPr>
            <w:tcW w:w="3883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БАШКОРТОСТАН  РЕСПУБЛИКАҺ</w:t>
            </w:r>
            <w:proofErr w:type="gramStart"/>
            <w:r>
              <w:rPr>
                <w:rFonts w:eastAsia="Times New Roman"/>
                <w:b/>
                <w:sz w:val="18"/>
                <w:szCs w:val="18"/>
              </w:rPr>
              <w:t>Ы</w:t>
            </w:r>
            <w:proofErr w:type="gramEnd"/>
          </w:p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МИӘ</w:t>
            </w:r>
            <w:proofErr w:type="gramStart"/>
            <w:r>
              <w:rPr>
                <w:rFonts w:eastAsia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eastAsia="Times New Roman"/>
                <w:b/>
                <w:sz w:val="18"/>
                <w:szCs w:val="18"/>
              </w:rPr>
              <w:t>Ә РАЙОНЫ</w:t>
            </w:r>
          </w:p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МУНИЦИПАЛЬ РАЙОНЫНЫҢ</w:t>
            </w:r>
          </w:p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МИӘ</w:t>
            </w:r>
            <w:proofErr w:type="gramStart"/>
            <w:r>
              <w:rPr>
                <w:rFonts w:eastAsia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eastAsia="Times New Roman"/>
                <w:b/>
                <w:sz w:val="18"/>
                <w:szCs w:val="18"/>
              </w:rPr>
              <w:t>ӘБАШ АУЫЛ СОВЕТЫ</w:t>
            </w:r>
          </w:p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АУЫЛ БИЛӘМӘҺЕ </w:t>
            </w:r>
          </w:p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СОВЕТЫ</w:t>
            </w:r>
          </w:p>
        </w:tc>
        <w:tc>
          <w:tcPr>
            <w:tcW w:w="1842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3DA7549" wp14:editId="6ED2357A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-2540</wp:posOffset>
                  </wp:positionV>
                  <wp:extent cx="662940" cy="862965"/>
                  <wp:effectExtent l="0" t="0" r="3810" b="0"/>
                  <wp:wrapNone/>
                  <wp:docPr id="1" name="Рисунок 2" descr="Описание: Описание: 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862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39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СОВЕТ</w:t>
            </w:r>
          </w:p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СЕЛЬСКОГО ПОСЕЛЕНИЯ </w:t>
            </w:r>
          </w:p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МИЯКИБАШЕВСКИЙ СЕЛЬСОВЕТ  МУНИЦИПАЛЬНОГО РАЙОНА</w:t>
            </w:r>
          </w:p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МИЯКИНСКИЙ РАЙОН </w:t>
            </w:r>
          </w:p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РЕСПУБЛИКИ БАШКОРТОСТАН</w:t>
            </w:r>
          </w:p>
        </w:tc>
      </w:tr>
    </w:tbl>
    <w:p w:rsidR="00D62033" w:rsidRDefault="00D62033" w:rsidP="00D62033">
      <w:pPr>
        <w:spacing w:after="0" w:line="240" w:lineRule="auto"/>
        <w:rPr>
          <w:rFonts w:eastAsia="Times New Roman"/>
          <w:b/>
          <w:sz w:val="8"/>
          <w:lang w:val="tt-RU" w:eastAsia="ru-RU"/>
        </w:rPr>
      </w:pPr>
    </w:p>
    <w:p w:rsidR="00D62033" w:rsidRDefault="00D62033" w:rsidP="00D62033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lang w:val="tt-RU" w:eastAsia="ru-RU"/>
        </w:rPr>
        <w:t>ҠАРАР                                                                              РЕШЕНИЕ</w:t>
      </w:r>
    </w:p>
    <w:p w:rsidR="00D62033" w:rsidRDefault="00D62033" w:rsidP="00D62033">
      <w:pPr>
        <w:spacing w:after="0" w:line="240" w:lineRule="auto"/>
        <w:jc w:val="center"/>
        <w:rPr>
          <w:b/>
          <w:sz w:val="26"/>
          <w:szCs w:val="26"/>
        </w:rPr>
      </w:pPr>
    </w:p>
    <w:p w:rsidR="00D62033" w:rsidRPr="0039635E" w:rsidRDefault="00D62033" w:rsidP="00D62033">
      <w:pPr>
        <w:spacing w:after="0" w:line="240" w:lineRule="auto"/>
        <w:jc w:val="center"/>
        <w:rPr>
          <w:b/>
          <w:sz w:val="26"/>
          <w:szCs w:val="26"/>
        </w:rPr>
      </w:pPr>
      <w:r w:rsidRPr="0039635E">
        <w:rPr>
          <w:b/>
          <w:sz w:val="26"/>
          <w:szCs w:val="26"/>
        </w:rPr>
        <w:t xml:space="preserve">О повестке </w:t>
      </w:r>
      <w:proofErr w:type="gramStart"/>
      <w:r w:rsidRPr="0039635E">
        <w:rPr>
          <w:b/>
          <w:sz w:val="26"/>
          <w:szCs w:val="26"/>
        </w:rPr>
        <w:t>дня</w:t>
      </w:r>
      <w:r>
        <w:rPr>
          <w:b/>
          <w:sz w:val="26"/>
          <w:szCs w:val="26"/>
        </w:rPr>
        <w:t xml:space="preserve"> </w:t>
      </w:r>
      <w:r w:rsidR="00EF267B">
        <w:rPr>
          <w:b/>
          <w:sz w:val="26"/>
          <w:szCs w:val="26"/>
        </w:rPr>
        <w:t>седьмого</w:t>
      </w:r>
      <w:r w:rsidRPr="0039635E">
        <w:rPr>
          <w:b/>
          <w:sz w:val="26"/>
          <w:szCs w:val="26"/>
        </w:rPr>
        <w:t xml:space="preserve"> заседания Совета сельского поселения</w:t>
      </w:r>
      <w:proofErr w:type="gramEnd"/>
      <w:r w:rsidRPr="0039635E">
        <w:rPr>
          <w:b/>
          <w:sz w:val="26"/>
          <w:szCs w:val="26"/>
        </w:rPr>
        <w:t xml:space="preserve"> Миякибашевский сельсовет муниципального района Миякинский район Республики Башкортостан третьего созыва</w:t>
      </w:r>
    </w:p>
    <w:p w:rsidR="00D62033" w:rsidRDefault="00D62033" w:rsidP="00D62033">
      <w:pPr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</w:p>
    <w:p w:rsidR="00D62033" w:rsidRPr="005E3599" w:rsidRDefault="00D62033" w:rsidP="00D62033">
      <w:pPr>
        <w:spacing w:after="0" w:line="240" w:lineRule="auto"/>
        <w:ind w:firstLine="708"/>
        <w:jc w:val="both"/>
        <w:rPr>
          <w:rFonts w:eastAsia="Times New Roman"/>
          <w:b/>
          <w:sz w:val="24"/>
          <w:szCs w:val="24"/>
          <w:lang w:eastAsia="ru-RU"/>
        </w:rPr>
      </w:pPr>
      <w:r w:rsidRPr="005E3599">
        <w:rPr>
          <w:rFonts w:eastAsia="Times New Roman"/>
          <w:sz w:val="24"/>
          <w:szCs w:val="24"/>
          <w:lang w:eastAsia="ru-RU"/>
        </w:rPr>
        <w:t>Совет сельского поселения Миякибашевский сельсовет муниципального района Миякинский район</w:t>
      </w:r>
      <w:r w:rsidRPr="005E3599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5E3599">
        <w:rPr>
          <w:rFonts w:eastAsia="Times New Roman"/>
          <w:sz w:val="24"/>
          <w:szCs w:val="24"/>
          <w:lang w:eastAsia="ru-RU"/>
        </w:rPr>
        <w:t xml:space="preserve">Республики Башкортостан  </w:t>
      </w:r>
      <w:r w:rsidRPr="005E3599">
        <w:rPr>
          <w:rFonts w:eastAsia="Times New Roman"/>
          <w:spacing w:val="60"/>
          <w:sz w:val="24"/>
          <w:szCs w:val="24"/>
          <w:lang w:eastAsia="ru-RU"/>
        </w:rPr>
        <w:t>решил</w:t>
      </w:r>
      <w:r w:rsidRPr="005E3599">
        <w:rPr>
          <w:rFonts w:eastAsia="Times New Roman"/>
          <w:b/>
          <w:sz w:val="24"/>
          <w:szCs w:val="24"/>
          <w:lang w:eastAsia="ru-RU"/>
        </w:rPr>
        <w:t>:</w:t>
      </w:r>
    </w:p>
    <w:p w:rsidR="00D62033" w:rsidRPr="005E3599" w:rsidRDefault="00D62033" w:rsidP="00D62033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E3599">
        <w:rPr>
          <w:rFonts w:eastAsia="Times New Roman"/>
          <w:sz w:val="24"/>
          <w:szCs w:val="24"/>
          <w:lang w:eastAsia="ru-RU"/>
        </w:rPr>
        <w:t xml:space="preserve">включить в повестку </w:t>
      </w:r>
      <w:r w:rsidR="00EF267B">
        <w:rPr>
          <w:rFonts w:eastAsia="Times New Roman"/>
          <w:sz w:val="24"/>
          <w:szCs w:val="24"/>
          <w:lang w:eastAsia="ru-RU"/>
        </w:rPr>
        <w:t>седьмого</w:t>
      </w:r>
      <w:r w:rsidRPr="005E3599">
        <w:rPr>
          <w:rFonts w:eastAsia="Times New Roman"/>
          <w:sz w:val="24"/>
          <w:szCs w:val="24"/>
          <w:lang w:eastAsia="ru-RU"/>
        </w:rPr>
        <w:t xml:space="preserve"> заседания Совета сельского поселения Миякибашевский сельсовет третьего созыва следующие вопросы:</w:t>
      </w:r>
    </w:p>
    <w:p w:rsidR="009F52A3" w:rsidRDefault="009F52A3" w:rsidP="009F52A3">
      <w:pPr>
        <w:pStyle w:val="a3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9F52A3" w:rsidRPr="009F52A3" w:rsidRDefault="009F52A3" w:rsidP="009F52A3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F52A3">
        <w:rPr>
          <w:rFonts w:eastAsia="Times New Roman"/>
          <w:sz w:val="24"/>
          <w:szCs w:val="24"/>
          <w:lang w:eastAsia="ru-RU"/>
        </w:rPr>
        <w:t>О вступлении сельского поселения Миякибашевский сельсовет</w:t>
      </w:r>
    </w:p>
    <w:p w:rsidR="009F52A3" w:rsidRDefault="009F52A3" w:rsidP="009F52A3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F52A3">
        <w:rPr>
          <w:rFonts w:eastAsia="Times New Roman"/>
          <w:sz w:val="24"/>
          <w:szCs w:val="24"/>
          <w:lang w:eastAsia="ru-RU"/>
        </w:rPr>
        <w:t>муниципального района Миякинский  район  в Республиканскую программу поддержки местных инициатив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F52A3" w:rsidRPr="009F52A3" w:rsidRDefault="009F52A3" w:rsidP="009F52A3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F52A3">
        <w:rPr>
          <w:rFonts w:eastAsia="Times New Roman"/>
          <w:sz w:val="24"/>
          <w:szCs w:val="24"/>
          <w:lang w:eastAsia="ru-RU"/>
        </w:rPr>
        <w:t>О деятельности депутатов  в избирательных округах</w:t>
      </w:r>
      <w:r>
        <w:rPr>
          <w:rFonts w:eastAsia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8A12D4" w:rsidRDefault="008A12D4" w:rsidP="00D62033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8A12D4" w:rsidRDefault="008A12D4" w:rsidP="00D62033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8A12D4" w:rsidRDefault="008A12D4" w:rsidP="00D62033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8A12D4" w:rsidRDefault="008A12D4" w:rsidP="00D62033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62033" w:rsidRPr="005E3599" w:rsidRDefault="00D62033" w:rsidP="00D62033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E3599">
        <w:rPr>
          <w:rFonts w:eastAsia="Times New Roman"/>
          <w:sz w:val="24"/>
          <w:szCs w:val="24"/>
          <w:lang w:eastAsia="ru-RU"/>
        </w:rPr>
        <w:t>Глава сельского поселения</w:t>
      </w:r>
      <w:r w:rsidRPr="005E3599">
        <w:rPr>
          <w:rFonts w:eastAsia="Times New Roman"/>
          <w:sz w:val="24"/>
          <w:szCs w:val="24"/>
          <w:lang w:eastAsia="ru-RU"/>
        </w:rPr>
        <w:tab/>
      </w:r>
      <w:r w:rsidRPr="005E3599">
        <w:rPr>
          <w:rFonts w:eastAsia="Times New Roman"/>
          <w:sz w:val="24"/>
          <w:szCs w:val="24"/>
          <w:lang w:eastAsia="ru-RU"/>
        </w:rPr>
        <w:tab/>
      </w:r>
      <w:r w:rsidRPr="005E3599">
        <w:rPr>
          <w:rFonts w:eastAsia="Times New Roman"/>
          <w:sz w:val="24"/>
          <w:szCs w:val="24"/>
          <w:lang w:eastAsia="ru-RU"/>
        </w:rPr>
        <w:tab/>
      </w:r>
      <w:r w:rsidRPr="005E3599">
        <w:rPr>
          <w:rFonts w:eastAsia="Times New Roman"/>
          <w:sz w:val="24"/>
          <w:szCs w:val="24"/>
          <w:lang w:eastAsia="ru-RU"/>
        </w:rPr>
        <w:tab/>
      </w:r>
      <w:r w:rsidRPr="005E3599">
        <w:rPr>
          <w:rFonts w:eastAsia="Times New Roman"/>
          <w:sz w:val="24"/>
          <w:szCs w:val="24"/>
          <w:lang w:eastAsia="ru-RU"/>
        </w:rPr>
        <w:tab/>
      </w:r>
      <w:r w:rsidRPr="005E3599">
        <w:rPr>
          <w:rFonts w:eastAsia="Times New Roman"/>
          <w:sz w:val="24"/>
          <w:szCs w:val="24"/>
          <w:lang w:eastAsia="ru-RU"/>
        </w:rPr>
        <w:tab/>
      </w:r>
      <w:r w:rsidRPr="005E3599">
        <w:rPr>
          <w:rFonts w:eastAsia="Times New Roman"/>
          <w:sz w:val="24"/>
          <w:szCs w:val="24"/>
          <w:lang w:eastAsia="ru-RU"/>
        </w:rPr>
        <w:tab/>
        <w:t>Р.А.</w:t>
      </w:r>
      <w:r w:rsidR="006F40C8">
        <w:rPr>
          <w:rFonts w:eastAsia="Times New Roman"/>
          <w:sz w:val="24"/>
          <w:szCs w:val="24"/>
          <w:lang w:eastAsia="ru-RU"/>
        </w:rPr>
        <w:t xml:space="preserve"> </w:t>
      </w:r>
      <w:r w:rsidRPr="005E3599">
        <w:rPr>
          <w:rFonts w:eastAsia="Times New Roman"/>
          <w:sz w:val="24"/>
          <w:szCs w:val="24"/>
          <w:lang w:eastAsia="ru-RU"/>
        </w:rPr>
        <w:t>Аминев</w:t>
      </w:r>
    </w:p>
    <w:p w:rsidR="00E23582" w:rsidRDefault="00D62033" w:rsidP="005E3599">
      <w:pPr>
        <w:tabs>
          <w:tab w:val="left" w:pos="9724"/>
        </w:tabs>
        <w:spacing w:after="0" w:line="240" w:lineRule="auto"/>
        <w:jc w:val="both"/>
        <w:rPr>
          <w:rFonts w:eastAsia="Arial Unicode MS"/>
          <w:sz w:val="24"/>
          <w:szCs w:val="24"/>
          <w:lang w:eastAsia="ru-RU"/>
        </w:rPr>
      </w:pPr>
      <w:r w:rsidRPr="005E3599">
        <w:rPr>
          <w:rFonts w:eastAsia="Arial Unicode MS"/>
          <w:sz w:val="24"/>
          <w:szCs w:val="24"/>
          <w:lang w:eastAsia="ru-RU"/>
        </w:rPr>
        <w:t>с. Анясево</w:t>
      </w:r>
    </w:p>
    <w:p w:rsidR="006F40C8" w:rsidRDefault="00EF267B" w:rsidP="005E3599">
      <w:pPr>
        <w:tabs>
          <w:tab w:val="left" w:pos="9724"/>
        </w:tabs>
        <w:spacing w:after="0" w:line="240" w:lineRule="auto"/>
        <w:jc w:val="both"/>
        <w:rPr>
          <w:rFonts w:eastAsia="Arial Unicode MS"/>
          <w:sz w:val="24"/>
          <w:szCs w:val="24"/>
          <w:lang w:eastAsia="ru-RU"/>
        </w:rPr>
      </w:pPr>
      <w:r>
        <w:rPr>
          <w:rFonts w:eastAsia="Arial Unicode MS"/>
          <w:sz w:val="24"/>
          <w:szCs w:val="24"/>
          <w:lang w:eastAsia="ru-RU"/>
        </w:rPr>
        <w:t>08.06</w:t>
      </w:r>
      <w:r w:rsidR="006F40C8">
        <w:rPr>
          <w:rFonts w:eastAsia="Arial Unicode MS"/>
          <w:sz w:val="24"/>
          <w:szCs w:val="24"/>
          <w:lang w:eastAsia="ru-RU"/>
        </w:rPr>
        <w:t>.2016</w:t>
      </w:r>
    </w:p>
    <w:p w:rsidR="006F40C8" w:rsidRDefault="00EF267B" w:rsidP="005E3599">
      <w:pPr>
        <w:tabs>
          <w:tab w:val="left" w:pos="9724"/>
        </w:tabs>
        <w:spacing w:after="0" w:line="240" w:lineRule="auto"/>
        <w:jc w:val="both"/>
        <w:rPr>
          <w:rFonts w:eastAsia="Arial Unicode MS"/>
          <w:sz w:val="24"/>
          <w:szCs w:val="24"/>
          <w:lang w:eastAsia="ru-RU"/>
        </w:rPr>
      </w:pPr>
      <w:r>
        <w:rPr>
          <w:rFonts w:eastAsia="Arial Unicode MS"/>
          <w:sz w:val="24"/>
          <w:szCs w:val="24"/>
          <w:lang w:eastAsia="ru-RU"/>
        </w:rPr>
        <w:t>№ 56</w:t>
      </w:r>
    </w:p>
    <w:p w:rsidR="006F40C8" w:rsidRPr="005E3599" w:rsidRDefault="006F40C8" w:rsidP="005E3599">
      <w:pPr>
        <w:tabs>
          <w:tab w:val="left" w:pos="9724"/>
        </w:tabs>
        <w:spacing w:after="0" w:line="240" w:lineRule="auto"/>
        <w:jc w:val="both"/>
        <w:rPr>
          <w:rFonts w:eastAsia="Arial Unicode MS"/>
          <w:sz w:val="24"/>
          <w:szCs w:val="24"/>
          <w:lang w:eastAsia="ru-RU"/>
        </w:rPr>
      </w:pPr>
    </w:p>
    <w:sectPr w:rsidR="006F40C8" w:rsidRPr="005E3599" w:rsidSect="003963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72A34"/>
    <w:multiLevelType w:val="hybridMultilevel"/>
    <w:tmpl w:val="AFB66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D15187"/>
    <w:multiLevelType w:val="hybridMultilevel"/>
    <w:tmpl w:val="906E5154"/>
    <w:lvl w:ilvl="0" w:tplc="7D3261D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B9"/>
    <w:rsid w:val="00466EB9"/>
    <w:rsid w:val="005E3599"/>
    <w:rsid w:val="006F40C8"/>
    <w:rsid w:val="00827AFE"/>
    <w:rsid w:val="008A12D4"/>
    <w:rsid w:val="009F52A3"/>
    <w:rsid w:val="00B33398"/>
    <w:rsid w:val="00D62033"/>
    <w:rsid w:val="00E23582"/>
    <w:rsid w:val="00EF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03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0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03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3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2016-05-10T10:23:00Z</dcterms:created>
  <dcterms:modified xsi:type="dcterms:W3CDTF">2016-06-28T11:56:00Z</dcterms:modified>
</cp:coreProperties>
</file>