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612C84" w:rsidTr="00612C84">
        <w:trPr>
          <w:trHeight w:val="1430"/>
        </w:trPr>
        <w:tc>
          <w:tcPr>
            <w:tcW w:w="40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12C84" w:rsidRDefault="00612C84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БАШ</w:t>
            </w:r>
            <w:r>
              <w:rPr>
                <w:sz w:val="20"/>
                <w:szCs w:val="24"/>
                <w:lang w:val="en-US" w:eastAsia="en-US"/>
              </w:rPr>
              <w:t>K</w:t>
            </w:r>
            <w:r>
              <w:rPr>
                <w:sz w:val="20"/>
                <w:szCs w:val="24"/>
                <w:lang w:eastAsia="en-US"/>
              </w:rPr>
              <w:t>ОРТОСТАН РЕСПУБЛИКА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proofErr w:type="gramStart"/>
            <w:r>
              <w:rPr>
                <w:sz w:val="20"/>
                <w:szCs w:val="24"/>
                <w:lang w:eastAsia="en-US"/>
              </w:rPr>
              <w:t>Ы</w:t>
            </w:r>
            <w:proofErr w:type="gramEnd"/>
          </w:p>
          <w:p w:rsidR="00612C84" w:rsidRDefault="00612C84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proofErr w:type="gramStart"/>
            <w:r>
              <w:rPr>
                <w:sz w:val="20"/>
                <w:szCs w:val="24"/>
                <w:lang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 РАЙОНЫ</w:t>
            </w:r>
          </w:p>
          <w:p w:rsidR="00612C84" w:rsidRDefault="00612C84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МУНИЦИПАЛЬ РАЙОНЫНЫ</w:t>
            </w:r>
            <w:r>
              <w:rPr>
                <w:sz w:val="20"/>
                <w:szCs w:val="24"/>
                <w:lang w:val="tt-RU" w:eastAsia="en-US"/>
              </w:rPr>
              <w:t>Ң МИӘ</w:t>
            </w:r>
            <w:proofErr w:type="gramStart"/>
            <w:r>
              <w:rPr>
                <w:sz w:val="20"/>
                <w:szCs w:val="24"/>
                <w:lang w:val="tt-RU"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ӘБАШ</w:t>
            </w:r>
            <w:r>
              <w:rPr>
                <w:sz w:val="20"/>
                <w:szCs w:val="24"/>
                <w:lang w:eastAsia="en-US"/>
              </w:rPr>
              <w:t xml:space="preserve"> АУЫЛ СОВЕТЫ</w:t>
            </w:r>
          </w:p>
          <w:p w:rsidR="00612C84" w:rsidRDefault="00612C84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АУЫЛ БИЛ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>М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r>
              <w:rPr>
                <w:sz w:val="20"/>
                <w:szCs w:val="24"/>
                <w:lang w:eastAsia="en-US"/>
              </w:rPr>
              <w:t>Е</w:t>
            </w:r>
          </w:p>
          <w:p w:rsidR="00612C84" w:rsidRDefault="00612C84">
            <w:pPr>
              <w:spacing w:line="276" w:lineRule="auto"/>
              <w:jc w:val="center"/>
              <w:rPr>
                <w:b/>
                <w:sz w:val="24"/>
                <w:szCs w:val="24"/>
                <w:lang w:val="ba-RU" w:eastAsia="en-US"/>
              </w:rPr>
            </w:pPr>
            <w:r>
              <w:rPr>
                <w:sz w:val="20"/>
                <w:szCs w:val="24"/>
                <w:lang w:eastAsia="en-US"/>
              </w:rPr>
              <w:t>ХАКИМИ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12C84" w:rsidRDefault="00612C8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E4EB50" wp14:editId="428D053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635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12C84" w:rsidRDefault="00612C84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АДМИНИСТРАЦИЯ</w:t>
            </w:r>
          </w:p>
          <w:p w:rsidR="00612C84" w:rsidRDefault="00612C84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СЕЛЬСКОГО ПОСЕЛЕНИЯ </w:t>
            </w:r>
            <w:r>
              <w:rPr>
                <w:sz w:val="20"/>
                <w:szCs w:val="24"/>
                <w:lang w:val="tt-RU" w:eastAsia="en-US"/>
              </w:rPr>
              <w:t>МИЯКИБАШЕВСКИЙ</w:t>
            </w:r>
            <w:r>
              <w:rPr>
                <w:sz w:val="20"/>
                <w:szCs w:val="24"/>
                <w:lang w:eastAsia="en-US"/>
              </w:rPr>
              <w:t xml:space="preserve"> СЕЛЬСОВЕТ МУНИЦИПАЛЬНОГО РАЙОНА МИЯКИНСКИЙ РАЙОН </w:t>
            </w:r>
          </w:p>
          <w:p w:rsidR="00612C84" w:rsidRDefault="00612C84">
            <w:pPr>
              <w:spacing w:line="276" w:lineRule="auto"/>
              <w:jc w:val="center"/>
              <w:rPr>
                <w:rFonts w:ascii="Century Tat" w:hAnsi="Century Tat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РЕСПУБЛИКИ БАШКОРТОСТАН</w:t>
            </w:r>
          </w:p>
        </w:tc>
      </w:tr>
    </w:tbl>
    <w:p w:rsidR="00612C84" w:rsidRDefault="00612C84" w:rsidP="00612C84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86"/>
        <w:gridCol w:w="3329"/>
      </w:tblGrid>
      <w:tr w:rsidR="00612C84" w:rsidTr="00612C84">
        <w:tc>
          <w:tcPr>
            <w:tcW w:w="3379" w:type="dxa"/>
            <w:hideMark/>
          </w:tcPr>
          <w:p w:rsidR="00612C84" w:rsidRDefault="00612C84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612C84" w:rsidRDefault="00612C84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612C84" w:rsidRDefault="00612C84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612C84" w:rsidTr="00612C84">
        <w:tc>
          <w:tcPr>
            <w:tcW w:w="3379" w:type="dxa"/>
            <w:hideMark/>
          </w:tcPr>
          <w:p w:rsidR="00612C84" w:rsidRDefault="00602613" w:rsidP="00602613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17 июнь </w:t>
            </w:r>
            <w:r w:rsidR="00AC3ABA">
              <w:rPr>
                <w:b/>
                <w:szCs w:val="28"/>
                <w:lang w:val="ba-RU" w:eastAsia="en-US"/>
              </w:rPr>
              <w:t xml:space="preserve"> 2016</w:t>
            </w:r>
            <w:r w:rsidR="00612C84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612C84" w:rsidRDefault="00612C84" w:rsidP="00602613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№ </w:t>
            </w:r>
            <w:r w:rsidR="006E56EF">
              <w:rPr>
                <w:b/>
                <w:szCs w:val="28"/>
                <w:lang w:val="ba-RU" w:eastAsia="en-US"/>
              </w:rPr>
              <w:t>44</w:t>
            </w:r>
          </w:p>
        </w:tc>
        <w:tc>
          <w:tcPr>
            <w:tcW w:w="3379" w:type="dxa"/>
            <w:hideMark/>
          </w:tcPr>
          <w:p w:rsidR="00612C84" w:rsidRDefault="000523F7" w:rsidP="00602613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1</w:t>
            </w:r>
            <w:r w:rsidR="00602613">
              <w:rPr>
                <w:b/>
                <w:szCs w:val="28"/>
                <w:lang w:val="ba-RU" w:eastAsia="en-US"/>
              </w:rPr>
              <w:t>7</w:t>
            </w:r>
            <w:r w:rsidR="00612C84">
              <w:rPr>
                <w:b/>
                <w:szCs w:val="28"/>
                <w:lang w:val="ba-RU" w:eastAsia="en-US"/>
              </w:rPr>
              <w:t xml:space="preserve"> </w:t>
            </w:r>
            <w:r w:rsidR="00602613">
              <w:rPr>
                <w:b/>
                <w:szCs w:val="28"/>
                <w:lang w:eastAsia="en-US"/>
              </w:rPr>
              <w:t>июня</w:t>
            </w:r>
            <w:r w:rsidR="00AC3ABA">
              <w:rPr>
                <w:b/>
                <w:szCs w:val="28"/>
                <w:lang w:eastAsia="en-US"/>
              </w:rPr>
              <w:t xml:space="preserve"> 2016</w:t>
            </w:r>
            <w:r w:rsidR="00612C84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612C84" w:rsidRDefault="00612C84" w:rsidP="00612C84">
      <w:pPr>
        <w:tabs>
          <w:tab w:val="left" w:pos="3276"/>
        </w:tabs>
        <w:rPr>
          <w:szCs w:val="28"/>
        </w:rPr>
      </w:pPr>
    </w:p>
    <w:p w:rsidR="006E56EF" w:rsidRDefault="006E56EF" w:rsidP="006E56E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E56EF" w:rsidRPr="006E56EF" w:rsidRDefault="006E56EF" w:rsidP="006E56E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E56EF">
        <w:rPr>
          <w:b/>
          <w:bCs/>
          <w:szCs w:val="28"/>
        </w:rPr>
        <w:t xml:space="preserve">О внесении  дополнений в постановление главы администрации сельского постановления </w:t>
      </w:r>
      <w:r w:rsidRPr="006E56EF">
        <w:rPr>
          <w:b/>
          <w:bCs/>
          <w:szCs w:val="28"/>
        </w:rPr>
        <w:t>Миякибашевский</w:t>
      </w:r>
      <w:r w:rsidRPr="006E56EF">
        <w:rPr>
          <w:b/>
          <w:bCs/>
          <w:szCs w:val="28"/>
        </w:rPr>
        <w:t xml:space="preserve"> сельсовет № </w:t>
      </w:r>
      <w:r w:rsidRPr="006E56EF">
        <w:rPr>
          <w:b/>
          <w:bCs/>
          <w:szCs w:val="28"/>
        </w:rPr>
        <w:t>85</w:t>
      </w:r>
      <w:r w:rsidRPr="006E56EF">
        <w:rPr>
          <w:b/>
          <w:bCs/>
          <w:szCs w:val="28"/>
        </w:rPr>
        <w:t xml:space="preserve"> от «</w:t>
      </w:r>
      <w:r w:rsidRPr="006E56EF">
        <w:rPr>
          <w:b/>
          <w:bCs/>
          <w:szCs w:val="28"/>
        </w:rPr>
        <w:t>25</w:t>
      </w:r>
      <w:r w:rsidRPr="006E56EF">
        <w:rPr>
          <w:b/>
          <w:bCs/>
          <w:szCs w:val="28"/>
        </w:rPr>
        <w:t xml:space="preserve"> »</w:t>
      </w:r>
      <w:r w:rsidRPr="006E56EF">
        <w:rPr>
          <w:b/>
          <w:bCs/>
          <w:szCs w:val="28"/>
        </w:rPr>
        <w:t xml:space="preserve"> декабря</w:t>
      </w:r>
      <w:r w:rsidRPr="006E56EF">
        <w:rPr>
          <w:b/>
          <w:bCs/>
          <w:szCs w:val="28"/>
        </w:rPr>
        <w:t xml:space="preserve"> 20</w:t>
      </w:r>
      <w:r w:rsidRPr="006E56EF">
        <w:rPr>
          <w:b/>
          <w:bCs/>
          <w:szCs w:val="28"/>
        </w:rPr>
        <w:t xml:space="preserve">15 </w:t>
      </w:r>
      <w:r w:rsidRPr="006E56EF">
        <w:rPr>
          <w:b/>
          <w:bCs/>
          <w:szCs w:val="28"/>
        </w:rPr>
        <w:t xml:space="preserve">года. «Об  утверждении перечня кодов подвидов доходов по видам доходов в части, относящейся к бюджету сельского поселения </w:t>
      </w:r>
      <w:r w:rsidRPr="006E56EF">
        <w:rPr>
          <w:b/>
          <w:bCs/>
          <w:szCs w:val="28"/>
        </w:rPr>
        <w:t xml:space="preserve">Миякибашевский </w:t>
      </w:r>
      <w:r w:rsidRPr="006E56EF">
        <w:rPr>
          <w:b/>
          <w:bCs/>
          <w:szCs w:val="28"/>
        </w:rPr>
        <w:t xml:space="preserve">сельсовет  муниципального района  Миякинский район Республики Башкортостан, главным администратором  которого является администрация сельского поселения </w:t>
      </w:r>
      <w:r w:rsidRPr="006E56EF">
        <w:rPr>
          <w:b/>
          <w:bCs/>
          <w:szCs w:val="28"/>
        </w:rPr>
        <w:t>Миякибашевский</w:t>
      </w:r>
      <w:r w:rsidRPr="006E56EF">
        <w:rPr>
          <w:b/>
          <w:bCs/>
          <w:szCs w:val="28"/>
        </w:rPr>
        <w:t xml:space="preserve"> сельсовет  муниципального района Миякинский район Республики Башкортостан»</w:t>
      </w:r>
    </w:p>
    <w:p w:rsidR="006E56EF" w:rsidRPr="006E56EF" w:rsidRDefault="006E56EF" w:rsidP="006E56EF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E56EF" w:rsidRPr="006E56EF" w:rsidRDefault="006E56EF" w:rsidP="006E56EF">
      <w:pPr>
        <w:autoSpaceDE w:val="0"/>
        <w:autoSpaceDN w:val="0"/>
        <w:adjustRightInd w:val="0"/>
        <w:jc w:val="both"/>
        <w:rPr>
          <w:bCs/>
          <w:szCs w:val="28"/>
        </w:rPr>
      </w:pPr>
      <w:r w:rsidRPr="006E56EF">
        <w:rPr>
          <w:bCs/>
          <w:szCs w:val="28"/>
        </w:rPr>
        <w:t xml:space="preserve">     1. В соответствии статьи 20 Бюджетного  кодекса Российской Федерации</w:t>
      </w:r>
    </w:p>
    <w:p w:rsidR="006E56EF" w:rsidRPr="006E56EF" w:rsidRDefault="006E56EF" w:rsidP="006E56EF">
      <w:pPr>
        <w:jc w:val="both"/>
        <w:rPr>
          <w:szCs w:val="28"/>
        </w:rPr>
      </w:pPr>
      <w:proofErr w:type="gramStart"/>
      <w:r w:rsidRPr="006E56EF">
        <w:rPr>
          <w:szCs w:val="28"/>
        </w:rPr>
        <w:t xml:space="preserve">внести дополнения в перечень кодов подвидов доходов по видам доходов в части, относящейся к бюджету сельского поселения </w:t>
      </w:r>
      <w:r>
        <w:rPr>
          <w:szCs w:val="28"/>
        </w:rPr>
        <w:t>Миякибашевский</w:t>
      </w:r>
      <w:r w:rsidRPr="006E56EF">
        <w:rPr>
          <w:szCs w:val="28"/>
        </w:rPr>
        <w:t xml:space="preserve"> сельсовет муниципального района Миякинский район Республики Башкортостан, главным администратором которого является ад</w:t>
      </w:r>
      <w:r>
        <w:rPr>
          <w:szCs w:val="28"/>
        </w:rPr>
        <w:t>министрация сельского поселения Миякибашевский</w:t>
      </w:r>
      <w:r w:rsidRPr="006E56EF">
        <w:rPr>
          <w:szCs w:val="28"/>
        </w:rPr>
        <w:t xml:space="preserve"> сельсовет муниципального района Миякинский район    Республики   Башкортостан   по  коду  бюджетной  классификации</w:t>
      </w:r>
      <w:proofErr w:type="gramEnd"/>
    </w:p>
    <w:p w:rsidR="006E56EF" w:rsidRPr="006E56EF" w:rsidRDefault="006E56EF" w:rsidP="006E56EF">
      <w:pPr>
        <w:autoSpaceDE w:val="0"/>
        <w:autoSpaceDN w:val="0"/>
        <w:adjustRightInd w:val="0"/>
        <w:rPr>
          <w:szCs w:val="28"/>
        </w:rPr>
      </w:pPr>
      <w:r w:rsidRPr="006E56EF">
        <w:rPr>
          <w:szCs w:val="28"/>
        </w:rPr>
        <w:t>791  2 07 05030 10 0000 180      « Прочие     безвозмездные     поступления     в</w:t>
      </w:r>
    </w:p>
    <w:p w:rsidR="006E56EF" w:rsidRPr="006E56EF" w:rsidRDefault="006E56EF" w:rsidP="006E56EF">
      <w:pPr>
        <w:autoSpaceDE w:val="0"/>
        <w:autoSpaceDN w:val="0"/>
        <w:adjustRightInd w:val="0"/>
        <w:jc w:val="both"/>
        <w:rPr>
          <w:szCs w:val="28"/>
        </w:rPr>
      </w:pPr>
      <w:r w:rsidRPr="006E56EF">
        <w:rPr>
          <w:szCs w:val="28"/>
        </w:rPr>
        <w:t>бюджеты  сельских  поселений » установить следующую структуру кода подвида доходов:</w:t>
      </w:r>
    </w:p>
    <w:p w:rsidR="006E56EF" w:rsidRPr="006E56EF" w:rsidRDefault="006E56EF" w:rsidP="006E56E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5"/>
        <w:gridCol w:w="7886"/>
      </w:tblGrid>
      <w:tr w:rsidR="006E56EF" w:rsidRPr="006E56EF" w:rsidTr="00DC162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25" w:type="dxa"/>
          </w:tcPr>
          <w:p w:rsidR="006E56EF" w:rsidRPr="006E56EF" w:rsidRDefault="006E56EF" w:rsidP="006E56EF">
            <w:pPr>
              <w:autoSpaceDE w:val="0"/>
              <w:autoSpaceDN w:val="0"/>
              <w:adjustRightInd w:val="0"/>
              <w:ind w:firstLine="82"/>
              <w:jc w:val="both"/>
              <w:rPr>
                <w:szCs w:val="28"/>
              </w:rPr>
            </w:pPr>
            <w:r w:rsidRPr="006E56EF">
              <w:rPr>
                <w:szCs w:val="28"/>
              </w:rPr>
              <w:t>6100 180</w:t>
            </w:r>
          </w:p>
        </w:tc>
        <w:tc>
          <w:tcPr>
            <w:tcW w:w="7886" w:type="dxa"/>
          </w:tcPr>
          <w:p w:rsidR="006E56EF" w:rsidRPr="006E56EF" w:rsidRDefault="006E56EF" w:rsidP="006E56E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56EF">
              <w:rPr>
                <w:szCs w:val="28"/>
              </w:rPr>
              <w:t>Прочие поступления</w:t>
            </w:r>
          </w:p>
        </w:tc>
      </w:tr>
      <w:tr w:rsidR="006E56EF" w:rsidRPr="006E56EF" w:rsidTr="00DC162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25" w:type="dxa"/>
          </w:tcPr>
          <w:p w:rsidR="006E56EF" w:rsidRPr="006E56EF" w:rsidRDefault="006E56EF" w:rsidP="006E56EF">
            <w:pPr>
              <w:autoSpaceDE w:val="0"/>
              <w:autoSpaceDN w:val="0"/>
              <w:adjustRightInd w:val="0"/>
              <w:ind w:firstLine="82"/>
              <w:jc w:val="both"/>
              <w:rPr>
                <w:szCs w:val="28"/>
              </w:rPr>
            </w:pPr>
            <w:r w:rsidRPr="006E56EF">
              <w:rPr>
                <w:szCs w:val="28"/>
              </w:rPr>
              <w:t>6200 180</w:t>
            </w:r>
          </w:p>
        </w:tc>
        <w:tc>
          <w:tcPr>
            <w:tcW w:w="7886" w:type="dxa"/>
          </w:tcPr>
          <w:p w:rsidR="006E56EF" w:rsidRPr="006E56EF" w:rsidRDefault="006E56EF" w:rsidP="006E56E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56EF">
              <w:rPr>
                <w:szCs w:val="28"/>
              </w:rPr>
              <w:t xml:space="preserve">Поступления  в  бюджеты   поселений  от  физических  лиц  </w:t>
            </w:r>
            <w:proofErr w:type="gramStart"/>
            <w:r w:rsidRPr="006E56EF">
              <w:rPr>
                <w:szCs w:val="28"/>
              </w:rPr>
              <w:t>на</w:t>
            </w:r>
            <w:proofErr w:type="gramEnd"/>
          </w:p>
          <w:p w:rsidR="006E56EF" w:rsidRPr="006E56EF" w:rsidRDefault="006E56EF" w:rsidP="006E56E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56EF">
              <w:rPr>
                <w:szCs w:val="28"/>
              </w:rPr>
              <w:t>финансовое   обеспечение   реализации     проектов    развития</w:t>
            </w:r>
          </w:p>
          <w:p w:rsidR="006E56EF" w:rsidRPr="006E56EF" w:rsidRDefault="006E56EF" w:rsidP="006E56EF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6E56EF">
              <w:rPr>
                <w:szCs w:val="28"/>
              </w:rPr>
              <w:t>общественной     инфраструктуры, основанных     на    местных</w:t>
            </w:r>
            <w:proofErr w:type="gramEnd"/>
          </w:p>
          <w:p w:rsidR="006E56EF" w:rsidRPr="006E56EF" w:rsidRDefault="006E56EF" w:rsidP="006E56EF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6E56EF">
              <w:rPr>
                <w:szCs w:val="28"/>
              </w:rPr>
              <w:t>инициативах</w:t>
            </w:r>
            <w:proofErr w:type="gramEnd"/>
          </w:p>
        </w:tc>
      </w:tr>
      <w:tr w:rsidR="006E56EF" w:rsidRPr="006E56EF" w:rsidTr="00DC162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25" w:type="dxa"/>
          </w:tcPr>
          <w:p w:rsidR="006E56EF" w:rsidRPr="006E56EF" w:rsidRDefault="006E56EF" w:rsidP="006E56EF">
            <w:pPr>
              <w:autoSpaceDE w:val="0"/>
              <w:autoSpaceDN w:val="0"/>
              <w:adjustRightInd w:val="0"/>
              <w:ind w:firstLine="82"/>
              <w:jc w:val="both"/>
              <w:rPr>
                <w:szCs w:val="28"/>
              </w:rPr>
            </w:pPr>
            <w:r w:rsidRPr="006E56EF">
              <w:rPr>
                <w:szCs w:val="28"/>
              </w:rPr>
              <w:t>6300 180</w:t>
            </w:r>
          </w:p>
        </w:tc>
        <w:tc>
          <w:tcPr>
            <w:tcW w:w="7886" w:type="dxa"/>
          </w:tcPr>
          <w:p w:rsidR="006E56EF" w:rsidRPr="006E56EF" w:rsidRDefault="006E56EF" w:rsidP="006E56E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56EF">
              <w:rPr>
                <w:szCs w:val="28"/>
              </w:rPr>
              <w:t xml:space="preserve">Поступления  в  бюджеты  поселений  от  юридических  лиц  </w:t>
            </w:r>
            <w:proofErr w:type="gramStart"/>
            <w:r w:rsidRPr="006E56EF">
              <w:rPr>
                <w:szCs w:val="28"/>
              </w:rPr>
              <w:t>на</w:t>
            </w:r>
            <w:proofErr w:type="gramEnd"/>
          </w:p>
          <w:p w:rsidR="006E56EF" w:rsidRPr="006E56EF" w:rsidRDefault="006E56EF" w:rsidP="006E56E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56EF">
              <w:rPr>
                <w:szCs w:val="28"/>
              </w:rPr>
              <w:t>финансовое     обеспечение   реализации    проектов    развития</w:t>
            </w:r>
          </w:p>
          <w:p w:rsidR="006E56EF" w:rsidRPr="006E56EF" w:rsidRDefault="006E56EF" w:rsidP="006E56EF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6E56EF">
              <w:rPr>
                <w:szCs w:val="28"/>
              </w:rPr>
              <w:t>общественной     инфраструктуры, основанных     на    местных</w:t>
            </w:r>
            <w:proofErr w:type="gramEnd"/>
          </w:p>
          <w:p w:rsidR="006E56EF" w:rsidRPr="006E56EF" w:rsidRDefault="006E56EF" w:rsidP="006E56EF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6E56EF">
              <w:rPr>
                <w:szCs w:val="28"/>
              </w:rPr>
              <w:t>инициативах</w:t>
            </w:r>
            <w:proofErr w:type="gramEnd"/>
          </w:p>
        </w:tc>
      </w:tr>
    </w:tbl>
    <w:p w:rsidR="006E56EF" w:rsidRPr="006E56EF" w:rsidRDefault="006E56EF" w:rsidP="006E56EF">
      <w:pPr>
        <w:autoSpaceDE w:val="0"/>
        <w:autoSpaceDN w:val="0"/>
        <w:adjustRightInd w:val="0"/>
        <w:jc w:val="both"/>
        <w:rPr>
          <w:szCs w:val="28"/>
        </w:rPr>
      </w:pPr>
    </w:p>
    <w:p w:rsidR="006E56EF" w:rsidRPr="006E56EF" w:rsidRDefault="006E56EF" w:rsidP="006E56EF">
      <w:pPr>
        <w:autoSpaceDE w:val="0"/>
        <w:autoSpaceDN w:val="0"/>
        <w:adjustRightInd w:val="0"/>
        <w:jc w:val="both"/>
        <w:rPr>
          <w:szCs w:val="28"/>
        </w:rPr>
      </w:pPr>
    </w:p>
    <w:p w:rsidR="006E56EF" w:rsidRDefault="006E56EF" w:rsidP="006E56EF">
      <w:pPr>
        <w:widowControl w:val="0"/>
        <w:tabs>
          <w:tab w:val="left" w:pos="720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6E56EF" w:rsidRPr="006E56EF" w:rsidRDefault="006E56EF" w:rsidP="006E56EF">
      <w:pPr>
        <w:widowControl w:val="0"/>
        <w:tabs>
          <w:tab w:val="left" w:pos="720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bookmarkStart w:id="0" w:name="_GoBack"/>
      <w:bookmarkEnd w:id="0"/>
      <w:r w:rsidRPr="006E56EF">
        <w:rPr>
          <w:szCs w:val="28"/>
        </w:rPr>
        <w:lastRenderedPageBreak/>
        <w:t xml:space="preserve">2. </w:t>
      </w:r>
      <w:proofErr w:type="gramStart"/>
      <w:r w:rsidRPr="006E56EF">
        <w:rPr>
          <w:szCs w:val="28"/>
        </w:rPr>
        <w:t>Контроль за</w:t>
      </w:r>
      <w:proofErr w:type="gramEnd"/>
      <w:r w:rsidRPr="006E56EF">
        <w:rPr>
          <w:szCs w:val="28"/>
        </w:rPr>
        <w:t xml:space="preserve"> исполнением настоящего постановления оставляю за собой.</w:t>
      </w:r>
    </w:p>
    <w:p w:rsidR="006E56EF" w:rsidRPr="006E56EF" w:rsidRDefault="006E56EF" w:rsidP="006E56EF">
      <w:pPr>
        <w:rPr>
          <w:sz w:val="24"/>
          <w:szCs w:val="24"/>
        </w:rPr>
      </w:pPr>
    </w:p>
    <w:p w:rsidR="00253F9C" w:rsidRDefault="00253F9C" w:rsidP="00253F9C">
      <w:pPr>
        <w:keepNext/>
        <w:ind w:firstLine="540"/>
        <w:jc w:val="center"/>
        <w:outlineLvl w:val="0"/>
        <w:rPr>
          <w:b/>
          <w:szCs w:val="24"/>
        </w:rPr>
      </w:pPr>
    </w:p>
    <w:p w:rsidR="00DF7135" w:rsidRDefault="00DF7135" w:rsidP="00DF7135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DF7135" w:rsidRDefault="00DF7135" w:rsidP="00DF7135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DF7135" w:rsidRDefault="00DF7135" w:rsidP="00DF7135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DF7135" w:rsidRPr="00DF7135" w:rsidRDefault="00DF7135" w:rsidP="00DF713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8"/>
        </w:rPr>
      </w:pPr>
      <w:r w:rsidRPr="00DF7135">
        <w:rPr>
          <w:szCs w:val="28"/>
        </w:rPr>
        <w:t>Глава Сельского поселения</w:t>
      </w:r>
      <w:r w:rsidRPr="00DF7135">
        <w:rPr>
          <w:szCs w:val="28"/>
        </w:rPr>
        <w:tab/>
        <w:t xml:space="preserve">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Р.А. Аминев</w:t>
      </w:r>
      <w:r w:rsidRPr="00DF7135">
        <w:rPr>
          <w:szCs w:val="28"/>
        </w:rPr>
        <w:t xml:space="preserve">                 </w:t>
      </w:r>
    </w:p>
    <w:p w:rsidR="00DF7135" w:rsidRPr="00DF7135" w:rsidRDefault="00DF7135" w:rsidP="00DF7135">
      <w:pPr>
        <w:rPr>
          <w:szCs w:val="28"/>
        </w:rPr>
      </w:pPr>
    </w:p>
    <w:p w:rsidR="0063454A" w:rsidRDefault="0063454A" w:rsidP="0063454A">
      <w:pPr>
        <w:jc w:val="both"/>
        <w:rPr>
          <w:szCs w:val="28"/>
        </w:rPr>
      </w:pPr>
    </w:p>
    <w:sectPr w:rsidR="0063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4E10"/>
    <w:multiLevelType w:val="hybridMultilevel"/>
    <w:tmpl w:val="EF729266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AF"/>
    <w:rsid w:val="000523F7"/>
    <w:rsid w:val="00072DAF"/>
    <w:rsid w:val="000864D6"/>
    <w:rsid w:val="0010549D"/>
    <w:rsid w:val="00253F9C"/>
    <w:rsid w:val="002E5999"/>
    <w:rsid w:val="00306DC4"/>
    <w:rsid w:val="0043523D"/>
    <w:rsid w:val="004C3A82"/>
    <w:rsid w:val="00602613"/>
    <w:rsid w:val="00612C84"/>
    <w:rsid w:val="0063454A"/>
    <w:rsid w:val="006E56EF"/>
    <w:rsid w:val="007735B2"/>
    <w:rsid w:val="00800D30"/>
    <w:rsid w:val="0083553B"/>
    <w:rsid w:val="00876257"/>
    <w:rsid w:val="008B156F"/>
    <w:rsid w:val="00901F9C"/>
    <w:rsid w:val="009A3762"/>
    <w:rsid w:val="00A668EC"/>
    <w:rsid w:val="00AC3ABA"/>
    <w:rsid w:val="00C62F23"/>
    <w:rsid w:val="00D05843"/>
    <w:rsid w:val="00D166F9"/>
    <w:rsid w:val="00DB0FFD"/>
    <w:rsid w:val="00DF7135"/>
    <w:rsid w:val="00E23582"/>
    <w:rsid w:val="00E2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4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C84"/>
    <w:pPr>
      <w:ind w:left="720"/>
      <w:contextualSpacing/>
    </w:pPr>
  </w:style>
  <w:style w:type="paragraph" w:customStyle="1" w:styleId="a4">
    <w:name w:val="Знак"/>
    <w:basedOn w:val="a"/>
    <w:autoRedefine/>
    <w:rsid w:val="00DF7135"/>
    <w:pPr>
      <w:spacing w:after="160" w:line="240" w:lineRule="exact"/>
    </w:pPr>
    <w:rPr>
      <w:lang w:val="en-US" w:eastAsia="en-US"/>
    </w:rPr>
  </w:style>
  <w:style w:type="paragraph" w:customStyle="1" w:styleId="a5">
    <w:name w:val="Знак"/>
    <w:basedOn w:val="a"/>
    <w:autoRedefine/>
    <w:rsid w:val="00253F9C"/>
    <w:pPr>
      <w:spacing w:after="160" w:line="240" w:lineRule="exact"/>
    </w:pPr>
    <w:rPr>
      <w:lang w:val="en-US" w:eastAsia="en-US"/>
    </w:rPr>
  </w:style>
  <w:style w:type="paragraph" w:customStyle="1" w:styleId="a6">
    <w:name w:val=" Знак"/>
    <w:basedOn w:val="a"/>
    <w:autoRedefine/>
    <w:rsid w:val="006E56EF"/>
    <w:pPr>
      <w:spacing w:after="160" w:line="240" w:lineRule="exact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4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C84"/>
    <w:pPr>
      <w:ind w:left="720"/>
      <w:contextualSpacing/>
    </w:pPr>
  </w:style>
  <w:style w:type="paragraph" w:customStyle="1" w:styleId="a4">
    <w:name w:val="Знак"/>
    <w:basedOn w:val="a"/>
    <w:autoRedefine/>
    <w:rsid w:val="00DF7135"/>
    <w:pPr>
      <w:spacing w:after="160" w:line="240" w:lineRule="exact"/>
    </w:pPr>
    <w:rPr>
      <w:lang w:val="en-US" w:eastAsia="en-US"/>
    </w:rPr>
  </w:style>
  <w:style w:type="paragraph" w:customStyle="1" w:styleId="a5">
    <w:name w:val="Знак"/>
    <w:basedOn w:val="a"/>
    <w:autoRedefine/>
    <w:rsid w:val="00253F9C"/>
    <w:pPr>
      <w:spacing w:after="160" w:line="240" w:lineRule="exact"/>
    </w:pPr>
    <w:rPr>
      <w:lang w:val="en-US" w:eastAsia="en-US"/>
    </w:rPr>
  </w:style>
  <w:style w:type="paragraph" w:customStyle="1" w:styleId="a6">
    <w:name w:val=" Знак"/>
    <w:basedOn w:val="a"/>
    <w:autoRedefine/>
    <w:rsid w:val="006E56EF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2015-07-13T10:03:00Z</cp:lastPrinted>
  <dcterms:created xsi:type="dcterms:W3CDTF">2015-02-08T11:20:00Z</dcterms:created>
  <dcterms:modified xsi:type="dcterms:W3CDTF">2016-06-17T11:28:00Z</dcterms:modified>
</cp:coreProperties>
</file>