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12"/>
        <w:tblW w:w="10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3081"/>
        <w:gridCol w:w="3794"/>
      </w:tblGrid>
      <w:tr w:rsidR="002C4809" w:rsidRPr="002C4809" w:rsidTr="00DF0658">
        <w:trPr>
          <w:trHeight w:val="1713"/>
        </w:trPr>
        <w:tc>
          <w:tcPr>
            <w:tcW w:w="364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C4809" w:rsidRPr="002C4809" w:rsidRDefault="002C4809" w:rsidP="00DF06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8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 РЕСПУБЛИКА</w:t>
            </w:r>
            <w:r w:rsidRPr="002C4809">
              <w:rPr>
                <w:rFonts w:ascii="Arial" w:eastAsia="Times New Roman" w:hAnsi="Arial" w:cs="Arial"/>
                <w:b/>
                <w:sz w:val="16"/>
                <w:szCs w:val="16"/>
              </w:rPr>
              <w:t>Һ</w:t>
            </w:r>
            <w:proofErr w:type="gramStart"/>
            <w:r w:rsidRPr="002C48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</w:t>
            </w:r>
            <w:proofErr w:type="gramEnd"/>
          </w:p>
          <w:p w:rsidR="002C4809" w:rsidRPr="002C4809" w:rsidRDefault="002C4809" w:rsidP="00DF06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8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МИӘ</w:t>
            </w:r>
            <w:proofErr w:type="gramStart"/>
            <w:r w:rsidRPr="002C48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</w:t>
            </w:r>
            <w:proofErr w:type="gramEnd"/>
            <w:r w:rsidRPr="002C48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Ә РАЙОНЫ</w:t>
            </w:r>
          </w:p>
          <w:p w:rsidR="002C4809" w:rsidRPr="002C4809" w:rsidRDefault="002C4809" w:rsidP="00DF06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8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 РАЙОНЫНЫҢ</w:t>
            </w:r>
          </w:p>
          <w:p w:rsidR="002C4809" w:rsidRPr="002C4809" w:rsidRDefault="002C4809" w:rsidP="00DF06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8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МИӘ</w:t>
            </w:r>
            <w:proofErr w:type="gramStart"/>
            <w:r w:rsidRPr="002C48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</w:t>
            </w:r>
            <w:proofErr w:type="gramEnd"/>
            <w:r w:rsidRPr="002C48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ӘБАШ</w:t>
            </w:r>
          </w:p>
          <w:p w:rsidR="002C4809" w:rsidRPr="002C4809" w:rsidRDefault="002C4809" w:rsidP="00DF06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8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 СОВЕТЫ АУЫЛ</w:t>
            </w:r>
          </w:p>
          <w:p w:rsidR="002C4809" w:rsidRPr="002C4809" w:rsidRDefault="002C4809" w:rsidP="00DF06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8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БИЛӘМӘҺЕ СОВЕТЫ</w:t>
            </w:r>
          </w:p>
          <w:p w:rsidR="002C4809" w:rsidRPr="002C4809" w:rsidRDefault="002C4809" w:rsidP="00DF06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C4809" w:rsidRPr="002C4809" w:rsidRDefault="002C4809" w:rsidP="00DF06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4809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2E6476C5" wp14:editId="5F2D304B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11430</wp:posOffset>
                  </wp:positionV>
                  <wp:extent cx="734060" cy="955040"/>
                  <wp:effectExtent l="0" t="0" r="889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C4809" w:rsidRPr="002C4809" w:rsidRDefault="002C4809" w:rsidP="00DF06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8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СОВЕТ</w:t>
            </w:r>
          </w:p>
          <w:p w:rsidR="002C4809" w:rsidRPr="002C4809" w:rsidRDefault="002C4809" w:rsidP="00DF06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8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СЕЛЬСКОГО ПОСЕЛЕНИЯ</w:t>
            </w:r>
          </w:p>
          <w:p w:rsidR="002C4809" w:rsidRPr="002C4809" w:rsidRDefault="002C4809" w:rsidP="00DF06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8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МИЯКИ</w:t>
            </w:r>
            <w:r w:rsidRPr="002C48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a-RU"/>
              </w:rPr>
              <w:t>БАШЕВ</w:t>
            </w:r>
            <w:r w:rsidRPr="002C48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 СЕЛЬСОВЕТ</w:t>
            </w:r>
          </w:p>
          <w:p w:rsidR="002C4809" w:rsidRPr="002C4809" w:rsidRDefault="002C4809" w:rsidP="00DF06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8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 МИЯКИНСКИЙ РАЙОН</w:t>
            </w:r>
          </w:p>
          <w:p w:rsidR="002C4809" w:rsidRPr="002C4809" w:rsidRDefault="002C4809" w:rsidP="00DF06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8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2C4809" w:rsidRPr="002C4809" w:rsidRDefault="002C4809" w:rsidP="00DF06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C4809" w:rsidRPr="002C4809" w:rsidRDefault="002C4809" w:rsidP="002C4809">
      <w:pPr>
        <w:rPr>
          <w:rFonts w:ascii="Century Tat" w:eastAsiaTheme="minorHAnsi" w:hAnsi="Century Tat" w:cs="Times New Roman"/>
          <w:b/>
          <w:sz w:val="28"/>
          <w:szCs w:val="28"/>
          <w:lang w:eastAsia="en-US"/>
        </w:rPr>
      </w:pPr>
      <w:r w:rsidRPr="002C4809">
        <w:rPr>
          <w:rFonts w:ascii="Century Tat" w:eastAsiaTheme="minorHAnsi" w:hAnsi="Century Tat" w:cs="Times New Roman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</w:t>
      </w:r>
    </w:p>
    <w:p w:rsidR="00707886" w:rsidRDefault="002C4809" w:rsidP="002C4809">
      <w:pPr>
        <w:spacing w:after="0" w:line="240" w:lineRule="auto"/>
        <w:jc w:val="center"/>
        <w:rPr>
          <w:rFonts w:ascii="Century Tat" w:eastAsiaTheme="minorHAnsi" w:hAnsi="Century Tat" w:cs="Times New Roman"/>
          <w:b/>
          <w:sz w:val="28"/>
          <w:szCs w:val="28"/>
          <w:lang w:eastAsia="en-US"/>
        </w:rPr>
      </w:pPr>
      <w:proofErr w:type="gramStart"/>
      <w:r w:rsidRPr="006C4C88">
        <w:rPr>
          <w:rFonts w:ascii="Century Tat" w:eastAsiaTheme="minorHAnsi" w:hAnsi="Century Tat" w:cs="Times New Roman"/>
          <w:b/>
          <w:sz w:val="28"/>
          <w:szCs w:val="28"/>
          <w:lang w:eastAsia="en-US"/>
        </w:rPr>
        <w:t>K</w:t>
      </w:r>
      <w:proofErr w:type="gramEnd"/>
      <w:r w:rsidRPr="006C4C88">
        <w:rPr>
          <w:rFonts w:ascii="Century Tat" w:eastAsiaTheme="minorHAnsi" w:hAnsi="Century Tat" w:cs="Times New Roman"/>
          <w:b/>
          <w:sz w:val="28"/>
          <w:szCs w:val="28"/>
          <w:lang w:eastAsia="en-US"/>
        </w:rPr>
        <w:t>АРАР</w:t>
      </w:r>
      <w:r w:rsidRPr="006C4C88">
        <w:rPr>
          <w:rFonts w:ascii="Century Tat" w:eastAsiaTheme="minorHAnsi" w:hAnsi="Century Tat" w:cs="Times New Roman"/>
          <w:b/>
          <w:sz w:val="28"/>
          <w:szCs w:val="28"/>
          <w:lang w:eastAsia="en-US"/>
        </w:rPr>
        <w:tab/>
      </w:r>
      <w:r w:rsidRPr="006C4C88">
        <w:rPr>
          <w:rFonts w:ascii="Century Tat" w:eastAsiaTheme="minorHAnsi" w:hAnsi="Century Tat" w:cs="Times New Roman"/>
          <w:b/>
          <w:sz w:val="28"/>
          <w:szCs w:val="28"/>
          <w:lang w:eastAsia="en-US"/>
        </w:rPr>
        <w:tab/>
        <w:t xml:space="preserve">   </w:t>
      </w:r>
      <w:r w:rsidRPr="006C4C88">
        <w:rPr>
          <w:rFonts w:ascii="Century Tat" w:eastAsiaTheme="minorHAnsi" w:hAnsi="Century Tat" w:cs="Times New Roman"/>
          <w:b/>
          <w:sz w:val="28"/>
          <w:szCs w:val="28"/>
          <w:lang w:eastAsia="en-US"/>
        </w:rPr>
        <w:tab/>
      </w:r>
      <w:r w:rsidRPr="006C4C88">
        <w:rPr>
          <w:rFonts w:ascii="Century Tat" w:eastAsiaTheme="minorHAnsi" w:hAnsi="Century Tat" w:cs="Times New Roman"/>
          <w:b/>
          <w:sz w:val="28"/>
          <w:szCs w:val="28"/>
          <w:lang w:eastAsia="en-US"/>
        </w:rPr>
        <w:tab/>
        <w:t xml:space="preserve">                          </w:t>
      </w:r>
      <w:r w:rsidRPr="006C4C88">
        <w:rPr>
          <w:rFonts w:ascii="Century Tat" w:eastAsiaTheme="minorHAnsi" w:hAnsi="Century Tat" w:cs="Times New Roman"/>
          <w:b/>
          <w:sz w:val="28"/>
          <w:szCs w:val="28"/>
          <w:lang w:eastAsia="en-US"/>
        </w:rPr>
        <w:tab/>
        <w:t xml:space="preserve">            </w:t>
      </w:r>
      <w:r w:rsidRPr="002C4809">
        <w:rPr>
          <w:rFonts w:ascii="Century Tat" w:eastAsiaTheme="minorHAnsi" w:hAnsi="Century Tat" w:cs="Times New Roman"/>
          <w:b/>
          <w:sz w:val="28"/>
          <w:szCs w:val="28"/>
          <w:lang w:eastAsia="en-US"/>
        </w:rPr>
        <w:t>РЕШЕНИЕ</w:t>
      </w:r>
      <w:r w:rsidRPr="006C4C88">
        <w:rPr>
          <w:rFonts w:ascii="Century Tat" w:eastAsiaTheme="minorHAnsi" w:hAnsi="Century Tat" w:cs="Times New Roman"/>
          <w:b/>
          <w:sz w:val="28"/>
          <w:szCs w:val="28"/>
          <w:lang w:eastAsia="en-US"/>
        </w:rPr>
        <w:t xml:space="preserve">  </w:t>
      </w:r>
    </w:p>
    <w:p w:rsidR="003448CE" w:rsidRDefault="002C4809" w:rsidP="007078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C4C88">
        <w:rPr>
          <w:rFonts w:ascii="Century Tat" w:eastAsiaTheme="minorHAnsi" w:hAnsi="Century Tat" w:cs="Times New Roman"/>
          <w:b/>
          <w:sz w:val="28"/>
          <w:szCs w:val="28"/>
          <w:lang w:eastAsia="en-US"/>
        </w:rPr>
        <w:t xml:space="preserve">       </w:t>
      </w:r>
    </w:p>
    <w:p w:rsidR="00707886" w:rsidRPr="00707886" w:rsidRDefault="00707886" w:rsidP="00707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7886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и дополнений в решение Совета сельского поселения</w:t>
      </w:r>
      <w:r w:rsidRPr="0070788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Миякибашевский</w:t>
      </w:r>
      <w:r w:rsidRPr="00707886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</w:t>
      </w:r>
      <w:r w:rsidRPr="00707886">
        <w:rPr>
          <w:rFonts w:ascii="Times New Roman" w:eastAsia="Times New Roman" w:hAnsi="Times New Roman" w:cs="Times New Roman"/>
          <w:b/>
          <w:sz w:val="28"/>
          <w:szCs w:val="28"/>
        </w:rPr>
        <w:t>сельсовет  муниципального района Миякинский район Республики Башкортостан от 13.11.2015 №2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:rsidR="00707886" w:rsidRPr="00707886" w:rsidRDefault="00707886" w:rsidP="00707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7886">
        <w:rPr>
          <w:rFonts w:ascii="Times New Roman" w:eastAsia="Times New Roman" w:hAnsi="Times New Roman" w:cs="Times New Roman"/>
          <w:b/>
          <w:sz w:val="28"/>
          <w:szCs w:val="28"/>
        </w:rPr>
        <w:t>«Об установлении земельного налога»</w:t>
      </w:r>
    </w:p>
    <w:p w:rsidR="00707886" w:rsidRPr="00707886" w:rsidRDefault="00707886" w:rsidP="0070788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6176" w:rsidRPr="00AF6176" w:rsidRDefault="00AF6176" w:rsidP="00AF6176">
      <w:pPr>
        <w:tabs>
          <w:tab w:val="left" w:leader="underscore" w:pos="5863"/>
        </w:tabs>
        <w:spacing w:after="0" w:line="322" w:lineRule="exact"/>
        <w:ind w:left="60" w:firstLine="48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F61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Налоговым Кодексом Российской Федерации и на основании экспертного заключения Государственного комитета Республики Башкортостан по делам юстиции от 20 апреля 2016 года №НГР </w:t>
      </w:r>
      <w:r w:rsidRPr="00AF617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r w:rsidRPr="00AF61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03093609201500016 Совет сельского поселения Миякибашевский сельсовет муниципального района Миякинский  район Республики Башкортостан </w:t>
      </w:r>
      <w:r w:rsidRPr="00AF6176">
        <w:rPr>
          <w:rFonts w:ascii="Times New Roman" w:eastAsiaTheme="minorHAnsi" w:hAnsi="Times New Roman" w:cs="Times New Roman"/>
          <w:spacing w:val="60"/>
          <w:sz w:val="28"/>
          <w:szCs w:val="28"/>
          <w:lang w:eastAsia="en-US"/>
        </w:rPr>
        <w:t>решил:</w:t>
      </w:r>
    </w:p>
    <w:p w:rsidR="00AF6176" w:rsidRPr="00AF6176" w:rsidRDefault="00AF6176" w:rsidP="00AF6176">
      <w:pPr>
        <w:tabs>
          <w:tab w:val="left" w:leader="underscore" w:pos="5863"/>
        </w:tabs>
        <w:spacing w:after="0" w:line="322" w:lineRule="exact"/>
        <w:ind w:left="60" w:firstLine="48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6176" w:rsidRPr="00AF6176" w:rsidRDefault="00AF6176" w:rsidP="00AF61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176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в </w:t>
      </w:r>
      <w:r w:rsidRPr="00AF6176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Совета сельского поселения Миякибашевский сельсовет муниципального района Миякинский район Республики Башкортостан от 13 ноября 2015 года №20  «Об установлении земельного налога»:</w:t>
      </w:r>
    </w:p>
    <w:p w:rsidR="00AF6176" w:rsidRPr="00AF6176" w:rsidRDefault="00AF6176" w:rsidP="00AF617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176" w:rsidRPr="00AF6176" w:rsidRDefault="00AF6176" w:rsidP="00AF617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176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2.1 дополнить абзацем следующего содержания:</w:t>
      </w:r>
    </w:p>
    <w:p w:rsidR="00AF6176" w:rsidRPr="00AF6176" w:rsidRDefault="00AF6176" w:rsidP="00AF6176">
      <w:pPr>
        <w:spacing w:after="0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61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«- ограниченных в </w:t>
      </w:r>
      <w:proofErr w:type="gramStart"/>
      <w:r w:rsidRPr="00AF6176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обороте</w:t>
      </w:r>
      <w:proofErr w:type="gramEnd"/>
      <w:r w:rsidRPr="00AF61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законодательством Российской Федерации, предоставленных для обеспечения обороны, безопасности и таможенных нужд.»</w:t>
      </w:r>
    </w:p>
    <w:p w:rsidR="00AF6176" w:rsidRPr="00AF6176" w:rsidRDefault="00AF6176" w:rsidP="00AF617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6176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 1 пункта 3 изложить в следующей редакции:</w:t>
      </w:r>
    </w:p>
    <w:p w:rsidR="00AF6176" w:rsidRPr="00AF6176" w:rsidRDefault="00AF6176" w:rsidP="00AF6176">
      <w:pPr>
        <w:spacing w:after="0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617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AF617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Отчетными периодами для налогоплательщиков-организаций, установить первый квартал, второй квартал, третий квартал  календарного года</w:t>
      </w:r>
      <w:proofErr w:type="gramStart"/>
      <w:r w:rsidRPr="00AF6176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</w:p>
    <w:p w:rsidR="00AF6176" w:rsidRPr="00AF6176" w:rsidRDefault="00AF6176" w:rsidP="00AF617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6176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 2 пункта 3 изложить в следующей редакции:</w:t>
      </w:r>
    </w:p>
    <w:p w:rsidR="00AF6176" w:rsidRPr="00AF6176" w:rsidRDefault="00AF6176" w:rsidP="00AF6176">
      <w:pPr>
        <w:spacing w:after="0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617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AF617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Установить для налогоплательщиков-организаций, сроки уплаты авансовых платежей не позднее последнего числа месяца, следующего за истекшим  отчетным 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периодом.»</w:t>
      </w:r>
    </w:p>
    <w:p w:rsidR="00AF6176" w:rsidRPr="00AF6176" w:rsidRDefault="00AF6176" w:rsidP="00AF617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6176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 3 пункта 3 изложить в следующей редакции:</w:t>
      </w:r>
    </w:p>
    <w:p w:rsidR="00AF6176" w:rsidRPr="00AF6176" w:rsidRDefault="00AF6176" w:rsidP="00AF6176">
      <w:pPr>
        <w:spacing w:after="0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617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AF617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Установить, что по итогам налогового периода налогоплательщиками-организациями земельный налог уплачивается не позднее 1 февраля года, следующего за истекшим налоговым периодом. Сумма налога, определяемая ка разница </w:t>
      </w:r>
      <w:r w:rsidRPr="00AF617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между суммой налога, исчисленная по ставкам, предусмотренным пунктом 2 настоящего решения, и суммами подлежащих уплате в течение налогового периода авансовых платежей по налогу</w:t>
      </w:r>
      <w:proofErr w:type="gramStart"/>
      <w:r w:rsidRPr="00AF6176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</w:p>
    <w:p w:rsidR="00AF6176" w:rsidRPr="00AF6176" w:rsidRDefault="00AF6176" w:rsidP="00AF61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176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путем размещения на информационном стенде в здании администрации сельского поселения Миякибашевский сельсовет муниципального района Миякинский район Республики Башкортостан по адресу: Республика Башкортостан, Миякинский район, с. Анясево, ул. Центральная, д.5  и разместить на официальном сайте в сети Интернет по адресу: </w:t>
      </w:r>
      <w:hyperlink r:id="rId9" w:history="1">
        <w:r w:rsidRPr="00AF617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http://sp-miyakibash.ru/</w:t>
        </w:r>
      </w:hyperlink>
      <w:r w:rsidRPr="00AF61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6176" w:rsidRPr="00AF6176" w:rsidRDefault="00AF6176" w:rsidP="00AF61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617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F617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Совета сельского поселения Миякибашевский сельсовет муниципального района Миякинский район Республики Башкортостан по бюджету, налогам и вопросам муниципальной собственности.</w:t>
      </w:r>
    </w:p>
    <w:p w:rsidR="00AF6176" w:rsidRPr="00AF6176" w:rsidRDefault="00AF6176" w:rsidP="00AF6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886" w:rsidRPr="00707886" w:rsidRDefault="00707886" w:rsidP="0070788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7886" w:rsidRDefault="00707886" w:rsidP="007078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886" w:rsidRDefault="00707886" w:rsidP="007078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C4809" w:rsidRDefault="00707886" w:rsidP="007078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Р.А. Аминев </w:t>
      </w:r>
    </w:p>
    <w:p w:rsidR="00DF0658" w:rsidRDefault="00DF0658" w:rsidP="007078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F0658" w:rsidRDefault="00DF0658" w:rsidP="007078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F0658" w:rsidRDefault="00DF0658" w:rsidP="007078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F0658" w:rsidRDefault="00DF0658" w:rsidP="007078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886" w:rsidRDefault="00707886" w:rsidP="007078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с. Анясево </w:t>
      </w:r>
    </w:p>
    <w:p w:rsidR="00707886" w:rsidRDefault="00707886" w:rsidP="007078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№</w:t>
      </w:r>
      <w:r w:rsidR="007A4296"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  <w:r w:rsidR="007A4296">
        <w:rPr>
          <w:rFonts w:ascii="Times New Roman" w:eastAsia="Times New Roman" w:hAnsi="Times New Roman" w:cs="Times New Roman"/>
          <w:sz w:val="28"/>
        </w:rPr>
        <w:t>55</w:t>
      </w:r>
    </w:p>
    <w:p w:rsidR="007A4296" w:rsidRDefault="007A4296" w:rsidP="007078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27.05.2016</w:t>
      </w:r>
    </w:p>
    <w:sectPr w:rsidR="007A4296" w:rsidSect="00107133">
      <w:headerReference w:type="default" r:id="rId10"/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356" w:rsidRDefault="009E2356" w:rsidP="002C4809">
      <w:pPr>
        <w:spacing w:after="0" w:line="240" w:lineRule="auto"/>
      </w:pPr>
      <w:r>
        <w:separator/>
      </w:r>
    </w:p>
  </w:endnote>
  <w:endnote w:type="continuationSeparator" w:id="0">
    <w:p w:rsidR="009E2356" w:rsidRDefault="009E2356" w:rsidP="002C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356" w:rsidRDefault="009E2356" w:rsidP="002C4809">
      <w:pPr>
        <w:spacing w:after="0" w:line="240" w:lineRule="auto"/>
      </w:pPr>
      <w:r>
        <w:separator/>
      </w:r>
    </w:p>
  </w:footnote>
  <w:footnote w:type="continuationSeparator" w:id="0">
    <w:p w:rsidR="009E2356" w:rsidRDefault="009E2356" w:rsidP="002C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09" w:rsidRDefault="002C4809">
    <w:pPr>
      <w:pStyle w:val="a8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591"/>
    <w:multiLevelType w:val="hybridMultilevel"/>
    <w:tmpl w:val="68EA5786"/>
    <w:lvl w:ilvl="0" w:tplc="24EE1D4C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36894"/>
    <w:multiLevelType w:val="multilevel"/>
    <w:tmpl w:val="9F368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8502A7"/>
    <w:multiLevelType w:val="multilevel"/>
    <w:tmpl w:val="BBD43F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BC6639"/>
    <w:multiLevelType w:val="hybridMultilevel"/>
    <w:tmpl w:val="21E24F1A"/>
    <w:lvl w:ilvl="0" w:tplc="144E785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E3839A3"/>
    <w:multiLevelType w:val="hybridMultilevel"/>
    <w:tmpl w:val="11E039F6"/>
    <w:lvl w:ilvl="0" w:tplc="1C8C941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7C1EA3"/>
    <w:multiLevelType w:val="hybridMultilevel"/>
    <w:tmpl w:val="8DCAE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86EF1"/>
    <w:multiLevelType w:val="multilevel"/>
    <w:tmpl w:val="A106F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862DE1"/>
    <w:multiLevelType w:val="hybridMultilevel"/>
    <w:tmpl w:val="9BAA4154"/>
    <w:lvl w:ilvl="0" w:tplc="830871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D47F3"/>
    <w:multiLevelType w:val="multilevel"/>
    <w:tmpl w:val="E6C6F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5B0E"/>
    <w:rsid w:val="00032A12"/>
    <w:rsid w:val="000E2C23"/>
    <w:rsid w:val="00107133"/>
    <w:rsid w:val="001377F7"/>
    <w:rsid w:val="00157FDB"/>
    <w:rsid w:val="001A7106"/>
    <w:rsid w:val="00215A00"/>
    <w:rsid w:val="002331A9"/>
    <w:rsid w:val="00234C28"/>
    <w:rsid w:val="00243F0C"/>
    <w:rsid w:val="0025451D"/>
    <w:rsid w:val="002A00AD"/>
    <w:rsid w:val="002B5FB2"/>
    <w:rsid w:val="002C45AB"/>
    <w:rsid w:val="002C4809"/>
    <w:rsid w:val="003448CE"/>
    <w:rsid w:val="00394354"/>
    <w:rsid w:val="0039528F"/>
    <w:rsid w:val="003E39D3"/>
    <w:rsid w:val="00432198"/>
    <w:rsid w:val="00510279"/>
    <w:rsid w:val="00571D22"/>
    <w:rsid w:val="00583DAC"/>
    <w:rsid w:val="00595B0E"/>
    <w:rsid w:val="00603C68"/>
    <w:rsid w:val="0068405E"/>
    <w:rsid w:val="0069772A"/>
    <w:rsid w:val="006B1A76"/>
    <w:rsid w:val="006C7A55"/>
    <w:rsid w:val="00707886"/>
    <w:rsid w:val="007179F0"/>
    <w:rsid w:val="00761A1E"/>
    <w:rsid w:val="00775D14"/>
    <w:rsid w:val="00783741"/>
    <w:rsid w:val="007846EF"/>
    <w:rsid w:val="00787912"/>
    <w:rsid w:val="007A4296"/>
    <w:rsid w:val="007C18CA"/>
    <w:rsid w:val="007F17FF"/>
    <w:rsid w:val="00826F29"/>
    <w:rsid w:val="00844F71"/>
    <w:rsid w:val="008524E8"/>
    <w:rsid w:val="00854CF9"/>
    <w:rsid w:val="00871EE4"/>
    <w:rsid w:val="008C3C26"/>
    <w:rsid w:val="009313C5"/>
    <w:rsid w:val="00952104"/>
    <w:rsid w:val="009A1A6B"/>
    <w:rsid w:val="009A4D30"/>
    <w:rsid w:val="009E2356"/>
    <w:rsid w:val="009E2BA6"/>
    <w:rsid w:val="009F4FA7"/>
    <w:rsid w:val="00A10E70"/>
    <w:rsid w:val="00AB35BF"/>
    <w:rsid w:val="00AD46AB"/>
    <w:rsid w:val="00AF0F42"/>
    <w:rsid w:val="00AF6176"/>
    <w:rsid w:val="00B619B0"/>
    <w:rsid w:val="00B67778"/>
    <w:rsid w:val="00C330F7"/>
    <w:rsid w:val="00C452E6"/>
    <w:rsid w:val="00C9037C"/>
    <w:rsid w:val="00C9538A"/>
    <w:rsid w:val="00D34007"/>
    <w:rsid w:val="00DD2E8C"/>
    <w:rsid w:val="00DF0658"/>
    <w:rsid w:val="00DF0AA7"/>
    <w:rsid w:val="00E02763"/>
    <w:rsid w:val="00E34ADC"/>
    <w:rsid w:val="00E57A4D"/>
    <w:rsid w:val="00E869A0"/>
    <w:rsid w:val="00EA6EDA"/>
    <w:rsid w:val="00EA7323"/>
    <w:rsid w:val="00EF5C73"/>
    <w:rsid w:val="00F07630"/>
    <w:rsid w:val="00F86CBC"/>
    <w:rsid w:val="00F901F3"/>
    <w:rsid w:val="00FE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F7"/>
  </w:style>
  <w:style w:type="paragraph" w:styleId="1">
    <w:name w:val="heading 1"/>
    <w:basedOn w:val="a"/>
    <w:link w:val="10"/>
    <w:uiPriority w:val="9"/>
    <w:qFormat/>
    <w:rsid w:val="00C90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8CA"/>
    <w:pPr>
      <w:ind w:left="720"/>
      <w:contextualSpacing/>
    </w:pPr>
  </w:style>
  <w:style w:type="paragraph" w:styleId="a4">
    <w:name w:val="No Spacing"/>
    <w:uiPriority w:val="1"/>
    <w:qFormat/>
    <w:rsid w:val="00F901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B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A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C3C26"/>
  </w:style>
  <w:style w:type="character" w:styleId="a7">
    <w:name w:val="Hyperlink"/>
    <w:basedOn w:val="a0"/>
    <w:uiPriority w:val="99"/>
    <w:semiHidden/>
    <w:unhideWhenUsed/>
    <w:rsid w:val="008C3C26"/>
    <w:rPr>
      <w:color w:val="0000FF"/>
      <w:u w:val="single"/>
    </w:rPr>
  </w:style>
  <w:style w:type="character" w:customStyle="1" w:styleId="blk">
    <w:name w:val="blk"/>
    <w:basedOn w:val="a0"/>
    <w:rsid w:val="00C9037C"/>
  </w:style>
  <w:style w:type="character" w:customStyle="1" w:styleId="10">
    <w:name w:val="Заголовок 1 Знак"/>
    <w:basedOn w:val="a0"/>
    <w:link w:val="1"/>
    <w:uiPriority w:val="9"/>
    <w:rsid w:val="00C903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2C4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4809"/>
  </w:style>
  <w:style w:type="paragraph" w:styleId="aa">
    <w:name w:val="footer"/>
    <w:basedOn w:val="a"/>
    <w:link w:val="ab"/>
    <w:uiPriority w:val="99"/>
    <w:unhideWhenUsed/>
    <w:rsid w:val="002C4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4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6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3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3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2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871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212553795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2006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5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p-miyakiba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2016-05-06T11:45:00Z</cp:lastPrinted>
  <dcterms:created xsi:type="dcterms:W3CDTF">2016-04-05T04:51:00Z</dcterms:created>
  <dcterms:modified xsi:type="dcterms:W3CDTF">2016-05-25T11:02:00Z</dcterms:modified>
</cp:coreProperties>
</file>