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120B92" w:rsidRPr="00372536" w:rsidTr="007D670B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928EA3" wp14:editId="1176B3B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20B92" w:rsidRPr="00372536" w:rsidRDefault="00120B92" w:rsidP="00120B92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6B40DF" w:rsidP="00176ED7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18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март 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 xml:space="preserve"> 201</w:t>
            </w:r>
            <w:r w:rsidR="00176ED7">
              <w:rPr>
                <w:rFonts w:eastAsia="Times New Roman"/>
                <w:b/>
                <w:lang w:val="ba-RU" w:eastAsia="ru-RU"/>
              </w:rPr>
              <w:t>6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>й.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5306C5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№ </w:t>
            </w:r>
            <w:r w:rsidR="00FF3CB4">
              <w:rPr>
                <w:rFonts w:eastAsia="Times New Roman"/>
                <w:b/>
                <w:lang w:val="ba-RU" w:eastAsia="ru-RU"/>
              </w:rPr>
              <w:t>1</w:t>
            </w:r>
            <w:r w:rsidR="00434C34">
              <w:rPr>
                <w:rFonts w:eastAsia="Times New Roman"/>
                <w:b/>
                <w:lang w:val="ba-RU" w:eastAsia="ru-RU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6B40DF" w:rsidP="00E02897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18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марта </w:t>
            </w:r>
            <w:r w:rsidR="00120B92" w:rsidRPr="00372536">
              <w:rPr>
                <w:rFonts w:eastAsia="Times New Roman"/>
                <w:b/>
                <w:lang w:eastAsia="ru-RU"/>
              </w:rPr>
              <w:t>201</w:t>
            </w:r>
            <w:r w:rsidR="00176ED7">
              <w:rPr>
                <w:rFonts w:eastAsia="Times New Roman"/>
                <w:b/>
                <w:lang w:eastAsia="ru-RU"/>
              </w:rPr>
              <w:t>6</w:t>
            </w:r>
            <w:r w:rsidR="00120B92" w:rsidRPr="00372536">
              <w:rPr>
                <w:rFonts w:eastAsia="Times New Roman"/>
                <w:b/>
                <w:lang w:eastAsia="ru-RU"/>
              </w:rPr>
              <w:t xml:space="preserve"> г.</w:t>
            </w:r>
          </w:p>
        </w:tc>
      </w:tr>
    </w:tbl>
    <w:p w:rsidR="00434C34" w:rsidRPr="00434C34" w:rsidRDefault="00434C34" w:rsidP="00434C34">
      <w:pPr>
        <w:widowControl w:val="0"/>
        <w:suppressAutoHyphens/>
        <w:spacing w:after="0" w:line="240" w:lineRule="auto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</w:p>
    <w:tbl>
      <w:tblPr>
        <w:tblW w:w="10540" w:type="dxa"/>
        <w:tblInd w:w="-488" w:type="dxa"/>
        <w:tblLook w:val="04A0" w:firstRow="1" w:lastRow="0" w:firstColumn="1" w:lastColumn="0" w:noHBand="0" w:noVBand="1"/>
      </w:tblPr>
      <w:tblGrid>
        <w:gridCol w:w="10540"/>
      </w:tblGrid>
      <w:tr w:rsidR="00434C34" w:rsidRPr="00434C34" w:rsidTr="00434C34">
        <w:trPr>
          <w:trHeight w:val="1153"/>
        </w:trPr>
        <w:tc>
          <w:tcPr>
            <w:tcW w:w="10540" w:type="dxa"/>
            <w:shd w:val="clear" w:color="auto" w:fill="auto"/>
          </w:tcPr>
          <w:p w:rsidR="00434C34" w:rsidRPr="00434C34" w:rsidRDefault="00434C34" w:rsidP="00434C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434C34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 xml:space="preserve">Об утверждении требований к определению нормативных затрат на обеспечение функций Администрации сельского поселения </w:t>
            </w:r>
            <w:r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Миякибашевский</w:t>
            </w:r>
            <w:r w:rsidRPr="00434C34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_ сельсовет муниципального района Миякинский район Республики Башкортостан, в том числе подведомственных учреждений</w:t>
            </w:r>
            <w:proofErr w:type="gramEnd"/>
          </w:p>
        </w:tc>
      </w:tr>
    </w:tbl>
    <w:p w:rsidR="00434C34" w:rsidRPr="00434C34" w:rsidRDefault="00434C34" w:rsidP="00434C34">
      <w:pPr>
        <w:widowControl w:val="0"/>
        <w:suppressAutoHyphens/>
        <w:spacing w:after="0" w:line="240" w:lineRule="auto"/>
        <w:ind w:firstLine="54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В целях реализации части 4 статьи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постановлением Правительства Российской Федерации от 13.10.2013 № 1047 «Об 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органов»</w:t>
      </w:r>
      <w:r w:rsidRPr="00434C34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п</w:t>
      </w:r>
      <w:proofErr w:type="gramEnd"/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 xml:space="preserve"> о с т а н </w:t>
      </w:r>
      <w:proofErr w:type="gramStart"/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о</w:t>
      </w:r>
      <w:proofErr w:type="gramEnd"/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 xml:space="preserve"> в л я ю:</w:t>
      </w: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ab/>
      </w:r>
    </w:p>
    <w:p w:rsidR="00434C34" w:rsidRPr="00434C34" w:rsidRDefault="00434C34" w:rsidP="00434C34">
      <w:pPr>
        <w:widowControl w:val="0"/>
        <w:suppressAutoHyphens/>
        <w:spacing w:after="0" w:line="240" w:lineRule="auto"/>
        <w:ind w:firstLine="52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 xml:space="preserve">1. Утвердить прилагаемые требования к определению нормативных затрат на обеспечение функций </w:t>
      </w:r>
      <w:r w:rsidRPr="00434C34">
        <w:rPr>
          <w:rFonts w:eastAsia="Lucida Sans Unicode"/>
          <w:color w:val="000000"/>
          <w:sz w:val="24"/>
          <w:szCs w:val="24"/>
          <w:lang w:bidi="en-US"/>
        </w:rPr>
        <w:t>Администрации сельского поселения</w:t>
      </w:r>
      <w:r w:rsidRPr="00434C34">
        <w:rPr>
          <w:rFonts w:eastAsia="Lucida Sans Unicode"/>
          <w:b/>
          <w:color w:val="000000"/>
          <w:sz w:val="24"/>
          <w:szCs w:val="24"/>
          <w:lang w:bidi="en-US"/>
        </w:rPr>
        <w:t xml:space="preserve"> </w:t>
      </w:r>
      <w:r w:rsidRPr="00434C34">
        <w:rPr>
          <w:rFonts w:eastAsia="Lucida Sans Unicode"/>
          <w:color w:val="000000"/>
          <w:sz w:val="24"/>
          <w:szCs w:val="24"/>
          <w:lang w:bidi="en-US"/>
        </w:rPr>
        <w:t>Миякибашевский</w:t>
      </w:r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r w:rsidRPr="00434C34">
        <w:rPr>
          <w:rFonts w:eastAsia="Lucida Sans Unicode"/>
          <w:color w:val="000000"/>
          <w:sz w:val="24"/>
          <w:szCs w:val="24"/>
          <w:lang w:bidi="en-US"/>
        </w:rPr>
        <w:t>сельсовет муниципального района Миякинский район Республики Башкортостан, в том числе подведомственных учреждений</w:t>
      </w: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.</w:t>
      </w:r>
    </w:p>
    <w:p w:rsidR="00434C34" w:rsidRPr="00434C34" w:rsidRDefault="00434C34" w:rsidP="00434C34">
      <w:pPr>
        <w:widowControl w:val="0"/>
        <w:suppressAutoHyphens/>
        <w:spacing w:after="0" w:line="240" w:lineRule="auto"/>
        <w:ind w:firstLine="52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2. О</w:t>
      </w: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бнародовать </w:t>
      </w: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 xml:space="preserve">настоящее постановление </w:t>
      </w: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на информационном стенде </w:t>
      </w:r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>в</w:t>
      </w:r>
      <w:proofErr w:type="gram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</w:t>
      </w:r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>помещений</w:t>
      </w:r>
      <w:proofErr w:type="gram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здании администраций сельского поселения Миякибашевский сельсовет муниципального района Миякинский район Республики Башкортостан и на официальном сайте в сети Интернет по адресу:</w:t>
      </w:r>
      <w:r w:rsidRPr="00434C34">
        <w:t xml:space="preserve"> </w:t>
      </w: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>http://sp-miyakibash.ru/</w:t>
      </w:r>
    </w:p>
    <w:p w:rsidR="00434C34" w:rsidRPr="00434C34" w:rsidRDefault="00434C34" w:rsidP="00434C34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434C34" w:rsidRDefault="00434C34" w:rsidP="00434C34">
      <w:pPr>
        <w:shd w:val="clear" w:color="auto" w:fill="FFFFFF"/>
        <w:tabs>
          <w:tab w:val="left" w:pos="720"/>
          <w:tab w:val="left" w:pos="1418"/>
        </w:tabs>
        <w:spacing w:after="0" w:line="322" w:lineRule="exact"/>
        <w:ind w:right="82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434C34" w:rsidRDefault="00434C34" w:rsidP="00434C34">
      <w:pPr>
        <w:shd w:val="clear" w:color="auto" w:fill="FFFFFF"/>
        <w:tabs>
          <w:tab w:val="left" w:pos="720"/>
          <w:tab w:val="left" w:pos="1418"/>
        </w:tabs>
        <w:spacing w:after="0" w:line="322" w:lineRule="exact"/>
        <w:ind w:right="82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434C34" w:rsidRPr="00434C34" w:rsidRDefault="00434C34" w:rsidP="00434C34">
      <w:pPr>
        <w:shd w:val="clear" w:color="auto" w:fill="FFFFFF"/>
        <w:tabs>
          <w:tab w:val="left" w:pos="720"/>
          <w:tab w:val="left" w:pos="1418"/>
        </w:tabs>
        <w:spacing w:after="0" w:line="322" w:lineRule="exact"/>
        <w:ind w:right="82"/>
        <w:rPr>
          <w:rFonts w:eastAsia="Lucida Sans Unicode" w:cs="Tahoma"/>
          <w:color w:val="000000"/>
          <w:sz w:val="24"/>
          <w:szCs w:val="24"/>
          <w:lang w:bidi="en-US"/>
        </w:rPr>
      </w:pPr>
      <w:r w:rsidRPr="00434C34">
        <w:rPr>
          <w:rFonts w:eastAsia="Lucida Sans Unicode" w:cs="Tahoma"/>
          <w:color w:val="000000"/>
          <w:sz w:val="24"/>
          <w:szCs w:val="24"/>
          <w:lang w:bidi="en-US"/>
        </w:rPr>
        <w:t xml:space="preserve">Глава </w:t>
      </w:r>
      <w:r>
        <w:rPr>
          <w:rFonts w:eastAsia="Lucida Sans Unicode" w:cs="Tahoma"/>
          <w:color w:val="000000"/>
          <w:sz w:val="24"/>
          <w:szCs w:val="24"/>
          <w:lang w:bidi="en-US"/>
        </w:rPr>
        <w:t>сельского поселения</w:t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r>
        <w:rPr>
          <w:rFonts w:eastAsia="Lucida Sans Unicode" w:cs="Tahoma"/>
          <w:color w:val="000000"/>
          <w:sz w:val="24"/>
          <w:szCs w:val="24"/>
          <w:lang w:bidi="en-US"/>
        </w:rPr>
        <w:tab/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Р.А.Аминев</w:t>
      </w:r>
      <w:proofErr w:type="spellEnd"/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                     </w:t>
      </w:r>
      <w:r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</w:t>
      </w: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Pr="00434C34" w:rsidRDefault="00434C34" w:rsidP="00434C34">
      <w:pPr>
        <w:widowControl w:val="0"/>
        <w:suppressAutoHyphens/>
        <w:spacing w:after="0" w:line="240" w:lineRule="auto"/>
        <w:ind w:left="7788" w:firstLine="708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lastRenderedPageBreak/>
        <w:t xml:space="preserve"> УТВЕРЖДЕНЫ</w:t>
      </w:r>
    </w:p>
    <w:p w:rsidR="00434C34" w:rsidRP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>постановлением главы администрации</w:t>
      </w:r>
    </w:p>
    <w:p w:rsid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                                                               сельского поселения </w:t>
      </w:r>
      <w:r>
        <w:rPr>
          <w:rFonts w:eastAsia="Lucida Sans Unicode"/>
          <w:color w:val="000000"/>
          <w:sz w:val="22"/>
          <w:szCs w:val="22"/>
          <w:lang w:bidi="en-US"/>
        </w:rPr>
        <w:t>Миякибашевский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сельсовет </w:t>
      </w:r>
    </w:p>
    <w:p w:rsidR="00434C34" w:rsidRPr="00434C34" w:rsidRDefault="00434C34" w:rsidP="00434C34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от </w:t>
      </w:r>
      <w:r w:rsidR="00553E19">
        <w:rPr>
          <w:rFonts w:eastAsia="Lucida Sans Unicode"/>
          <w:color w:val="000000"/>
          <w:sz w:val="22"/>
          <w:szCs w:val="22"/>
          <w:lang w:bidi="en-US"/>
        </w:rPr>
        <w:t>1</w:t>
      </w:r>
      <w:bookmarkStart w:id="0" w:name="_GoBack"/>
      <w:bookmarkEnd w:id="0"/>
      <w:r>
        <w:rPr>
          <w:rFonts w:eastAsia="Lucida Sans Unicode"/>
          <w:color w:val="000000"/>
          <w:sz w:val="22"/>
          <w:szCs w:val="22"/>
          <w:lang w:bidi="en-US"/>
        </w:rPr>
        <w:t>.03.2016  № 15</w:t>
      </w:r>
    </w:p>
    <w:p w:rsidR="00434C34" w:rsidRPr="00434C34" w:rsidRDefault="00434C34" w:rsidP="00434C34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2"/>
          <w:szCs w:val="22"/>
          <w:lang w:eastAsia="ru-RU"/>
        </w:rPr>
      </w:pPr>
      <w:r w:rsidRPr="00434C34">
        <w:rPr>
          <w:rFonts w:eastAsia="Calibri"/>
          <w:b/>
          <w:sz w:val="22"/>
          <w:szCs w:val="22"/>
          <w:lang w:eastAsia="ru-RU"/>
        </w:rPr>
        <w:t>ТРЕБОВАНИЯ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Calibri"/>
          <w:b/>
          <w:sz w:val="22"/>
          <w:szCs w:val="22"/>
          <w:lang w:eastAsia="ru-RU"/>
        </w:rPr>
        <w:t xml:space="preserve">к определению нормативных затрат на обеспечение функций </w:t>
      </w:r>
      <w:r w:rsidRPr="00434C34">
        <w:rPr>
          <w:rFonts w:eastAsia="Lucida Sans Unicode"/>
          <w:b/>
          <w:color w:val="000000"/>
          <w:sz w:val="22"/>
          <w:szCs w:val="22"/>
          <w:lang w:bidi="en-US"/>
        </w:rPr>
        <w:t xml:space="preserve">Администрации </w:t>
      </w:r>
      <w:r w:rsidRPr="00434C34">
        <w:rPr>
          <w:rFonts w:eastAsia="Lucida Sans Unicode"/>
          <w:b/>
          <w:color w:val="000000"/>
          <w:sz w:val="24"/>
          <w:szCs w:val="24"/>
          <w:lang w:bidi="en-US"/>
        </w:rPr>
        <w:t xml:space="preserve">сельского поселения </w:t>
      </w:r>
      <w:r>
        <w:rPr>
          <w:rFonts w:eastAsia="Lucida Sans Unicode"/>
          <w:b/>
          <w:color w:val="000000"/>
          <w:sz w:val="24"/>
          <w:szCs w:val="24"/>
          <w:lang w:bidi="en-US"/>
        </w:rPr>
        <w:t>Миякибашевский</w:t>
      </w:r>
      <w:r w:rsidRPr="00434C34">
        <w:rPr>
          <w:rFonts w:eastAsia="Lucida Sans Unicode"/>
          <w:b/>
          <w:color w:val="000000"/>
          <w:sz w:val="24"/>
          <w:szCs w:val="24"/>
          <w:lang w:bidi="en-US"/>
        </w:rPr>
        <w:t xml:space="preserve"> сельсовет муниципального района Миякинский район Республики Башкортостан</w:t>
      </w:r>
      <w:r w:rsidRPr="00434C34">
        <w:rPr>
          <w:rFonts w:eastAsia="Lucida Sans Unicode"/>
          <w:b/>
          <w:color w:val="000000"/>
          <w:sz w:val="22"/>
          <w:szCs w:val="22"/>
          <w:lang w:bidi="en-US"/>
        </w:rPr>
        <w:t>, в том числе подведомственных учреждений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  <w:szCs w:val="22"/>
          <w:lang w:eastAsia="ru-RU"/>
        </w:rPr>
      </w:pP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Администрации </w:t>
      </w:r>
      <w:r w:rsidRPr="00434C34">
        <w:rPr>
          <w:rFonts w:eastAsia="Lucida Sans Unicode"/>
          <w:b/>
          <w:color w:val="000000"/>
          <w:sz w:val="24"/>
          <w:szCs w:val="24"/>
          <w:lang w:bidi="en-US"/>
        </w:rPr>
        <w:t xml:space="preserve">сельского поселения </w:t>
      </w:r>
      <w:r>
        <w:rPr>
          <w:rFonts w:eastAsia="Lucida Sans Unicode"/>
          <w:b/>
          <w:color w:val="000000"/>
          <w:sz w:val="24"/>
          <w:szCs w:val="24"/>
          <w:lang w:bidi="en-US"/>
        </w:rPr>
        <w:t xml:space="preserve">Миякибашевский </w:t>
      </w:r>
      <w:r w:rsidRPr="00434C34">
        <w:rPr>
          <w:rFonts w:eastAsia="Lucida Sans Unicode"/>
          <w:b/>
          <w:color w:val="000000"/>
          <w:sz w:val="24"/>
          <w:szCs w:val="24"/>
          <w:lang w:bidi="en-US"/>
        </w:rPr>
        <w:t>сельсовет муниципального района Миякинский район Республики Башкортостан (далее – Администрация поселения)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, в том числе подведомственных учреждений</w:t>
      </w:r>
      <w:r w:rsidRPr="00434C34">
        <w:rPr>
          <w:rFonts w:eastAsia="Calibri"/>
          <w:sz w:val="22"/>
          <w:szCs w:val="22"/>
          <w:lang w:eastAsia="ru-RU"/>
        </w:rPr>
        <w:t xml:space="preserve"> в части закупок товаров, работ, услуг (далее - нормативные затраты).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2. Нормативные затраты применяются для обоснования объекта и (или) объектов закупки </w:t>
      </w:r>
      <w:r w:rsidRPr="00434C34">
        <w:rPr>
          <w:rFonts w:eastAsia="Lucida Sans Unicode"/>
          <w:color w:val="000000"/>
          <w:sz w:val="24"/>
          <w:szCs w:val="24"/>
          <w:lang w:bidi="en-US"/>
        </w:rPr>
        <w:t>Администрация поселения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, в том числе подведомственных учреждений</w:t>
      </w:r>
      <w:r w:rsidRPr="00434C34">
        <w:rPr>
          <w:rFonts w:eastAsia="Calibri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Администрации поселения, в том числе подведомственных учреждений</w:t>
      </w:r>
      <w:r w:rsidRPr="00434C34">
        <w:rPr>
          <w:rFonts w:eastAsia="Calibri"/>
          <w:sz w:val="22"/>
          <w:szCs w:val="22"/>
          <w:lang w:eastAsia="ru-RU"/>
        </w:rPr>
        <w:t xml:space="preserve"> (далее - Правила), согласно приложению, определяются в порядке, устанавливаемом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сельского поселения, в том числе подведомственных учреждений</w:t>
      </w:r>
      <w:r w:rsidRPr="00434C34">
        <w:rPr>
          <w:rFonts w:eastAsia="Calibri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При утверждении нормативных затрат в отношении проведения текущего ремонта Администрация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сельского поселения, в том числе подведомственные учреждения</w:t>
      </w:r>
      <w:r w:rsidRPr="00434C34">
        <w:rPr>
          <w:rFonts w:eastAsia="Calibri"/>
          <w:sz w:val="22"/>
          <w:szCs w:val="22"/>
          <w:lang w:eastAsia="ru-RU"/>
        </w:rPr>
        <w:t xml:space="preserve"> учитывают его периодичность, предусмотренную пунктом 2.6.2.2. Правил.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Администрации сельского поселения, в том числе подведомственным учреждениям</w:t>
      </w:r>
      <w:r w:rsidRPr="00434C34">
        <w:rPr>
          <w:rFonts w:eastAsia="Calibri"/>
          <w:sz w:val="22"/>
          <w:szCs w:val="22"/>
          <w:lang w:eastAsia="ru-RU"/>
        </w:rPr>
        <w:t xml:space="preserve">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При определении нормативных затрат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Администрация    сельского поселения, в том числе подведомственные учреждения</w:t>
      </w:r>
      <w:r w:rsidRPr="00434C34">
        <w:rPr>
          <w:rFonts w:eastAsia="Calibri"/>
          <w:sz w:val="22"/>
          <w:szCs w:val="22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4.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Администрация    сельского поселения, в том числе подведомственные учреждения</w:t>
      </w:r>
      <w:r w:rsidRPr="00434C34">
        <w:rPr>
          <w:rFonts w:eastAsia="Calibri"/>
          <w:sz w:val="22"/>
          <w:szCs w:val="22"/>
          <w:lang w:eastAsia="ru-RU"/>
        </w:rPr>
        <w:t xml:space="preserve">,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Администрации    сельского поселения, </w:t>
      </w:r>
      <w:r w:rsidRPr="00434C34">
        <w:rPr>
          <w:rFonts w:eastAsia="Calibri"/>
          <w:sz w:val="22"/>
          <w:szCs w:val="22"/>
          <w:lang w:eastAsia="ru-RU"/>
        </w:rPr>
        <w:t>должностных обязанностей ее работников) нормативы: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б) цены услуг подвижной связи;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в) количества SIM-карт;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д) количества и цены средств подвижной связи;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е) количества и цены планшетных компьютеров;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ж) количества и цены носителей информации;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и) перечня периодических печатных изданий и справочной литературы;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к) количества и цены транспортных средств;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л) количества и цены мебели;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м) количества и цены канцелярских принадлежностей;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lastRenderedPageBreak/>
        <w:t>н) количества и цены хозяйственных товаров и принадлежностей;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о) количества и цены материальных запасов для нужд гражданской обороны;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п) иных товаров и услуг.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 xml:space="preserve">5. </w:t>
      </w:r>
      <w:proofErr w:type="gramStart"/>
      <w:r w:rsidRPr="00434C34">
        <w:rPr>
          <w:rFonts w:eastAsia="Calibri"/>
          <w:sz w:val="22"/>
          <w:szCs w:val="22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Администрации    сельского поселения, в том числе подведомственных учреждений</w:t>
      </w:r>
      <w:r w:rsidRPr="00434C34">
        <w:rPr>
          <w:rFonts w:eastAsia="Calibri"/>
          <w:sz w:val="22"/>
          <w:szCs w:val="22"/>
          <w:lang w:eastAsia="ru-RU"/>
        </w:rPr>
        <w:t>.</w:t>
      </w:r>
      <w:proofErr w:type="gramEnd"/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этом,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Calibri"/>
          <w:sz w:val="22"/>
          <w:szCs w:val="22"/>
          <w:lang w:eastAsia="ru-RU"/>
        </w:rPr>
        <w:t>,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2"/>
          <w:szCs w:val="22"/>
          <w:lang w:eastAsia="ru-RU"/>
        </w:rPr>
      </w:pPr>
      <w:r w:rsidRPr="00434C34">
        <w:rPr>
          <w:rFonts w:eastAsia="Calibri"/>
          <w:sz w:val="22"/>
          <w:szCs w:val="22"/>
          <w:lang w:eastAsia="ru-RU"/>
        </w:rPr>
        <w:t>7. Нормативные затраты подлежат размещению в единой информационной системе в сфере закупок.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                              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                                    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</w:p>
    <w:p w:rsidR="00023D8F" w:rsidRDefault="00023D8F">
      <w:pPr>
        <w:rPr>
          <w:rFonts w:eastAsia="Lucida Sans Unicode"/>
          <w:color w:val="000000"/>
          <w:sz w:val="22"/>
          <w:szCs w:val="22"/>
          <w:lang w:bidi="en-US"/>
        </w:rPr>
      </w:pPr>
      <w:r>
        <w:rPr>
          <w:rFonts w:eastAsia="Lucida Sans Unicode"/>
          <w:color w:val="000000"/>
          <w:sz w:val="22"/>
          <w:szCs w:val="22"/>
          <w:lang w:bidi="en-US"/>
        </w:rPr>
        <w:br w:type="page"/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lastRenderedPageBreak/>
        <w:t>Приложение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к требованиям к определению  </w:t>
      </w:r>
      <w:proofErr w:type="gramStart"/>
      <w:r w:rsidRPr="00434C34">
        <w:rPr>
          <w:rFonts w:eastAsia="Lucida Sans Unicode"/>
          <w:color w:val="000000"/>
          <w:sz w:val="22"/>
          <w:szCs w:val="22"/>
          <w:lang w:bidi="en-US"/>
        </w:rPr>
        <w:t>нормативных</w:t>
      </w:r>
      <w:proofErr w:type="gramEnd"/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затрат на обеспечение функций Администрации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сельского поселения </w:t>
      </w:r>
      <w:r>
        <w:rPr>
          <w:rFonts w:eastAsia="Lucida Sans Unicode"/>
          <w:color w:val="000000"/>
          <w:sz w:val="22"/>
          <w:szCs w:val="22"/>
          <w:lang w:bidi="en-US"/>
        </w:rPr>
        <w:t xml:space="preserve">Миякибашевский сельсовет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в том 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eastAsia="Lucida Sans Unicode"/>
          <w:color w:val="000000"/>
          <w:sz w:val="22"/>
          <w:szCs w:val="22"/>
          <w:lang w:bidi="en-US"/>
        </w:rPr>
      </w:pPr>
      <w:proofErr w:type="gramStart"/>
      <w:r w:rsidRPr="00434C34">
        <w:rPr>
          <w:rFonts w:eastAsia="Lucida Sans Unicode"/>
          <w:color w:val="000000"/>
          <w:sz w:val="22"/>
          <w:szCs w:val="22"/>
          <w:lang w:bidi="en-US"/>
        </w:rPr>
        <w:t>числе</w:t>
      </w:r>
      <w:proofErr w:type="gramEnd"/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подведомственных учреждений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Lucida Sans Unicode"/>
          <w:color w:val="000000"/>
          <w:sz w:val="22"/>
          <w:szCs w:val="22"/>
          <w:lang w:bidi="en-US"/>
        </w:rPr>
      </w:pP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color w:val="000000"/>
          <w:sz w:val="22"/>
          <w:szCs w:val="22"/>
          <w:lang w:bidi="en-US"/>
        </w:rPr>
        <w:t xml:space="preserve">                              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/>
          <w:b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b/>
          <w:color w:val="000000"/>
          <w:sz w:val="22"/>
          <w:szCs w:val="22"/>
          <w:lang w:bidi="en-US"/>
        </w:rPr>
        <w:t>ПРАВИЛА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/>
          <w:color w:val="000000"/>
          <w:sz w:val="22"/>
          <w:szCs w:val="22"/>
          <w:lang w:bidi="en-US"/>
        </w:rPr>
      </w:pPr>
      <w:r w:rsidRPr="00434C34">
        <w:rPr>
          <w:rFonts w:eastAsia="Lucida Sans Unicode"/>
          <w:b/>
          <w:color w:val="000000"/>
          <w:sz w:val="22"/>
          <w:szCs w:val="22"/>
          <w:lang w:bidi="en-US"/>
        </w:rPr>
        <w:t>определения нормативных затрат на обеспечение функций Администрации    сельского поселения</w:t>
      </w:r>
      <w:r>
        <w:rPr>
          <w:rFonts w:eastAsia="Lucida Sans Unicode"/>
          <w:b/>
          <w:color w:val="000000"/>
          <w:sz w:val="22"/>
          <w:szCs w:val="22"/>
          <w:lang w:bidi="en-US"/>
        </w:rPr>
        <w:t xml:space="preserve"> Миякибашевский сельсовет</w:t>
      </w:r>
      <w:r w:rsidRPr="00434C34">
        <w:rPr>
          <w:rFonts w:eastAsia="Lucida Sans Unicode"/>
          <w:b/>
          <w:color w:val="000000"/>
          <w:sz w:val="22"/>
          <w:szCs w:val="22"/>
          <w:lang w:bidi="en-US"/>
        </w:rPr>
        <w:t>, в том числе подведомственных учреждений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</w:t>
      </w:r>
      <w:bookmarkStart w:id="1" w:name="Par201"/>
      <w:bookmarkEnd w:id="1"/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2" w:name="Par203"/>
      <w:bookmarkEnd w:id="2"/>
      <w:r w:rsidRPr="00434C34">
        <w:rPr>
          <w:rFonts w:eastAsia="Times New Roman"/>
          <w:sz w:val="22"/>
          <w:szCs w:val="22"/>
          <w:lang w:eastAsia="ru-RU"/>
        </w:rPr>
        <w:t>1.Затраты на информационно-коммуникационные технологии.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1.1.Затраты на услуги связи.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1.1.1.Затраты на абонентскую плату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752600" cy="431800"/>
            <wp:effectExtent l="0" t="0" r="0" b="635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месяцев предоставления услуги с i-й абонентской платой.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1.1.2.Затраты на повременную оплату местных, междугородних телефонных соединений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8100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6324600" cy="44005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71145" cy="245745"/>
            <wp:effectExtent l="0" t="0" r="0" b="190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" cy="245745"/>
            <wp:effectExtent l="0" t="0" r="0" b="190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предоставления услуги местной телефонной связи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по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предоставления услуги междугородней телефонной связи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lastRenderedPageBreak/>
        <w:drawing>
          <wp:inline distT="0" distB="0" distL="0" distR="0">
            <wp:extent cx="279400" cy="245745"/>
            <wp:effectExtent l="0" t="0" r="6350" b="190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предоставления услуги международной телефонной связи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по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1.1.3. Затраты на оплату услуг подвижной связи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871345" cy="431800"/>
            <wp:effectExtent l="0" t="0" r="0" b="635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должности, но не более размера, устанавливаемого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предоставления услуги подвижной связи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по i-й должности.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1.1.4.Затраты на передачу данных с использованием информационно-телекоммуникационной сети «Интернет» (далее сеть «Интернет») и услуги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интернет-провайдеров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для планшетных компьютеров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8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752600" cy="431800"/>
            <wp:effectExtent l="0" t="0" r="0" b="635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SIM-карт по i-й должности в соответствии с нормативами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ежемесячная цена в расчете на 1 SIM-карту по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предоставления услуги передачи данных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по i-й должности.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1.1.5.Затраты на сеть «Интернет» и услуги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интернет-провайдеров</w:t>
      </w:r>
      <w:proofErr w:type="spellEnd"/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66545" cy="431800"/>
            <wp:effectExtent l="0" t="0" r="0" b="635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месяцев аренды канала передачи данных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сети "Интернет" с i-й пропускной способностью.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1.1.6.Затраты на электросвязь, относящуюся к связи специального назначения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71145" cy="245745"/>
            <wp:effectExtent l="0" t="0" r="0" b="190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1600200" cy="245745"/>
            <wp:effectExtent l="0" t="0" r="0" b="190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lastRenderedPageBreak/>
        <w:drawing>
          <wp:inline distT="0" distB="0" distL="0" distR="0">
            <wp:extent cx="262255" cy="245745"/>
            <wp:effectExtent l="0" t="0" r="4445" b="190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  <w:proofErr w:type="gramEnd"/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" cy="245745"/>
            <wp:effectExtent l="0" t="0" r="0" b="190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месяцев предоставления услуги.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1.1.7.Затраты на оплату услуг по предоставлению цифровых потоков для коммутируемых телефонных соединений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752600" cy="431800"/>
            <wp:effectExtent l="0" t="0" r="0" b="635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организованных цифровых потоков с i-й абонентской платой;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ежемесячная i-я абонентская плата за цифровой поток;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месяцев предоставления услуги с i-й абонентской платой.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1.1.8.Затраты на оплату иных услуг связи в сфере информационно-коммуникационных технологий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812800" cy="431800"/>
            <wp:effectExtent l="0" t="0" r="0" b="635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где 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79400" cy="245745"/>
            <wp:effectExtent l="0" t="0" r="6350" b="190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1.2.Затраты на содержание имущества.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При определении затрат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-профилактический ремонт, указанный в </w:t>
      </w:r>
      <w:hyperlink r:id="rId54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пунктах 1.2.1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>.-</w:t>
      </w:r>
      <w:hyperlink r:id="rId55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1.2.6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. </w:t>
      </w:r>
      <w:r w:rsidRPr="00434C34">
        <w:rPr>
          <w:rFonts w:eastAsia="Times New Roman"/>
          <w:sz w:val="22"/>
          <w:szCs w:val="22"/>
          <w:lang w:eastAsia="ru-RU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1.2.1.Затраты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вычислительной 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фактическое количество i-х рабочих станций, но не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более предельного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количества i-х рабочих станций;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в расчете на 1 i-ю рабочую станцию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Предельное количество i-х рабочих станций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609600" cy="245745"/>
            <wp:effectExtent l="0" t="0" r="0" b="190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определяется с округлением до целого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1397000" cy="245745"/>
            <wp:effectExtent l="0" t="0" r="0" b="190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где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пунктами 17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 - </w:t>
      </w:r>
      <w:hyperlink r:id="rId64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</w:t>
      </w:r>
      <w:r w:rsidRPr="00434C34">
        <w:rPr>
          <w:rFonts w:eastAsia="Times New Roman"/>
          <w:sz w:val="22"/>
          <w:szCs w:val="22"/>
          <w:lang w:eastAsia="ru-RU"/>
        </w:rPr>
        <w:lastRenderedPageBreak/>
        <w:t>внебюджетными фондами 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муниципальных органов» (далее общие требования к определению нормативных затрат).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1.2.2.Затраты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единиц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по обеспечению безопасности информации;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единицы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1.2.3.Затраты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37945" cy="431800"/>
            <wp:effectExtent l="0" t="0" r="0" b="635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автоматизированных телефонных станций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1.2.4.Затраты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локальных вычислительных сетей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1.2.5.Затраты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бесперебойного питания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определяются по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фор-муле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модулей бесперебойного питания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модуля бесперебойного питания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1.2.6.Затраты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79400" cy="245745"/>
            <wp:effectExtent l="0" t="0" r="6350" b="190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422400" cy="431800"/>
            <wp:effectExtent l="0" t="0" r="6350" b="635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по сопровождению справочно-правовых систем;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1.3.2.Затраты на оплату услуг по сопровождению справочно-правовых систем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956945" cy="431800"/>
            <wp:effectExtent l="0" t="0" r="0" b="635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где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1.3.3. Затраты на оплату услуг по сопровождению и приобретению иного программного обеспечения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583055" cy="44005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сопровождения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иного программного обеспечения;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1.3.4. Затраты на оплату услуг, связанных с обеспечением безопасности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95694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1.3.5. Затраты на проведение аттестационных, проверочных и контрольных мероприятий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2260600" cy="440055"/>
            <wp:effectExtent l="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аттестуемых i-х объектов (помещений);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проведения аттестации 1 единицы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объекта (помещения);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" cy="245745"/>
            <wp:effectExtent l="0" t="0" r="0" b="190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единиц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(устройств), требующих проверки;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проведения проверки 1 единицы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(устройства).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1.3.6.Затраты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70000" cy="431800"/>
            <wp:effectExtent l="0" t="0" r="6350" b="635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программного обеспечения по защите информации;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программного обеспечения по защите информации.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1.3.7.Затраты на оплату работ по монтажу (установке), дооборудованию и наладке оборудования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143000" cy="431800"/>
            <wp:effectExtent l="0" t="0" r="0" b="635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оборудования, подлежащего монтажу (установке), дооборудованию и наладке;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1.4.Затраты на приобретение основных средств.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1.4.1.Затраты на приобретение рабочих станций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633345" cy="431800"/>
            <wp:effectExtent l="0" t="0" r="0" b="635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609600" cy="245745"/>
            <wp:effectExtent l="0" t="0" r="0" b="190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предельное количество рабочих станций по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533400" cy="245745"/>
            <wp:effectExtent l="0" t="0" r="0" b="190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фактическое количество рабочих станций по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приобретения 1 рабочей станции по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Предельное количество рабочих станций по i-й должности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609600" cy="245745"/>
            <wp:effectExtent l="0" t="0" r="0" b="190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определяется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1388745" cy="245745"/>
            <wp:effectExtent l="0" t="0" r="1905" b="190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где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численность основных работников, определяемая в соответствии </w:t>
      </w:r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с </w:t>
      </w:r>
      <w:hyperlink r:id="rId120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пунктами 17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 - </w:t>
      </w:r>
      <w:hyperlink r:id="rId121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общих требований к определению нормативных затрат.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1.4.2.Затраты на приобретение принтеров, многофункциональных устройств и копировальных аппаратов (оргтехники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514600" cy="431800"/>
            <wp:effectExtent l="0" t="0" r="0" b="635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541655" cy="245745"/>
            <wp:effectExtent l="0" t="0" r="0" b="190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508000" cy="245745"/>
            <wp:effectExtent l="0" t="0" r="6350" b="190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фактическое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1.4.3.Затраты на приобретение средств подвижной связи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25600" cy="431800"/>
            <wp:effectExtent l="0" t="0" r="0" b="635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23545" cy="245745"/>
            <wp:effectExtent l="0" t="0" r="0" b="190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стоимость 1 средства подвижной связи для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1.4.4.Затраты на приобретение планшетных компьютеров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24000" cy="431800"/>
            <wp:effectExtent l="0" t="0" r="0" b="635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98145" cy="245745"/>
            <wp:effectExtent l="0" t="0" r="1905" b="190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планшетного компьютера по i-й должности в соответствии с нормативами, устанавливаемыми </w:t>
      </w:r>
      <w:r w:rsidRPr="00434C34">
        <w:rPr>
          <w:rFonts w:eastAsia="Lucida Sans Unicode"/>
          <w:color w:val="000000"/>
          <w:sz w:val="22"/>
          <w:szCs w:val="22"/>
          <w:lang w:bidi="en-US"/>
        </w:rPr>
        <w:t>Администрацией    сельского поселения, в том числе подведомственными учреждениями</w:t>
      </w:r>
      <w:r w:rsidRPr="00434C34">
        <w:rPr>
          <w:rFonts w:eastAsia="Times New Roman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1.4.5.Затраты на приобретение оборудования по обеспечению безопасности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41145" cy="431800"/>
            <wp:effectExtent l="0" t="0" r="1905" b="635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по обеспечению безопасности информации;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приобретаемого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 по обеспечению безопасности информации.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1.5.Затраты на приобретение материальных запасов.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3" w:name="Par488"/>
      <w:bookmarkEnd w:id="3"/>
      <w:r w:rsidRPr="00434C34">
        <w:rPr>
          <w:rFonts w:eastAsia="Times New Roman"/>
          <w:sz w:val="22"/>
          <w:szCs w:val="22"/>
          <w:lang w:eastAsia="ru-RU"/>
        </w:rPr>
        <w:t>1.5.1.Затраты на приобретение мониторов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422400" cy="431800"/>
            <wp:effectExtent l="0" t="0" r="6350" b="635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мониторов для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одного монитора для i-й должности.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1.5.2.Затраты на приобретение системных блоков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44600" cy="431800"/>
            <wp:effectExtent l="0" t="0" r="0" b="635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системных блоков;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одного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системного блока.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1.5.3.Затраты на приобретение других запасных частей для вычислительной 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371600" cy="431800"/>
            <wp:effectExtent l="0" t="0" r="0" b="635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единицы i-й запасной части для вычислительной техники.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1.5.4.Затраты на приобретение магнитных и оптических носителей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95400" cy="431800"/>
            <wp:effectExtent l="0" t="0" r="0" b="635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носителя информации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единицы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носителя информации в соответствии с нормативами, устанавливаемыми Администрацией    сельского поселения, в том числе подведомственными учреждениями.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1.5.5.Затраты на приобретение деталей для содержания принтеров, 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многофункциональных  устройств  и  копировальных аппаратов (оргтехники)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) 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956945" cy="245745"/>
            <wp:effectExtent l="0" t="0" r="0" b="190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8600" cy="245745"/>
            <wp:effectExtent l="0" t="0" r="0" b="190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8600" cy="245745"/>
            <wp:effectExtent l="0" t="0" r="0" b="190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795145" cy="431800"/>
            <wp:effectExtent l="0" t="0" r="0" b="635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" cy="245745"/>
            <wp:effectExtent l="0" t="0" r="0" b="190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расходного материала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поселения, в том числе подведомственными учреждениями.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1.5.7.Затраты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219200" cy="431800"/>
            <wp:effectExtent l="0" t="0" r="0" b="635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единицы i-й запасной части.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1.5.8.Затраты на приобретение материальных запасов по обеспечению безопасности информации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447800" cy="431800"/>
            <wp:effectExtent l="0" t="0" r="0" b="635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материального запаса;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единицы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материального запаса.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2.Прочие затраты.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Затраты на услуги связи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0"/>
          <w:sz w:val="22"/>
          <w:szCs w:val="22"/>
          <w:lang w:eastAsia="ru-RU"/>
        </w:rPr>
        <w:drawing>
          <wp:inline distT="0" distB="0" distL="0" distR="0">
            <wp:extent cx="262255" cy="262255"/>
            <wp:effectExtent l="0" t="0" r="4445" b="444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0"/>
          <w:sz w:val="22"/>
          <w:szCs w:val="22"/>
          <w:lang w:eastAsia="ru-RU"/>
        </w:rPr>
        <w:drawing>
          <wp:inline distT="0" distB="0" distL="0" distR="0">
            <wp:extent cx="889000" cy="262255"/>
            <wp:effectExtent l="0" t="0" r="6350" b="444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почтовой связи;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специальной связи.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2.1.1.Затраты на оплату услуг почтовой связи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143000" cy="431800"/>
            <wp:effectExtent l="0" t="0" r="0" b="635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i-х почтовых отправлений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почтового отправления.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2.1.2.Затраты на оплату услуг специальной связи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965200" cy="228600"/>
            <wp:effectExtent l="0" t="0" r="635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листов (пакетов) исходящей информации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2.2.Затраты на транспортные услуги.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2.2.1.Затраты по договору об оказании услуг перевозки (транспортировки) грузов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61745" cy="431800"/>
            <wp:effectExtent l="0" t="0" r="0" b="635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i-й услуги перевозки (транспортировки) груза.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2.2.2.Затраты на оплату услуг аренды транспортных средств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854200" cy="431800"/>
            <wp:effectExtent l="0" t="0" r="0" b="635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При этом фактическое количество транспортных средств на балансе с учетом планируемых к аренде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 в месяц;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2.2.3. Затраты на оплату разовых услуг пассажирских перевозок при проведении совещания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00200" cy="431800"/>
            <wp:effectExtent l="0" t="0" r="0" b="635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часа аренды транспортного средства по i-й разовой услуге.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2.2.4.Затраты на оплату проезда работника к месту нахождения учебного заведения и обратно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59255" cy="431800"/>
            <wp:effectExtent l="0" t="0" r="0" b="635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1168400" cy="245745"/>
            <wp:effectExtent l="0" t="0" r="0" b="190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по договору на проезд к месту командирования и обратно;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по договору на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найм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жилого помещения на период командирования.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2.3.2. Затраты по договору на проезд к месту командирования и обратно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040255" cy="431800"/>
            <wp:effectExtent l="0" t="0" r="0" b="635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65455" cy="245745"/>
            <wp:effectExtent l="0" t="0" r="0" b="190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командированных работников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 командирования;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23545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проезда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 командирования.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 xml:space="preserve">2.3.3.Затраты по договору на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найм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жилого помещения на период командирования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116455" cy="431800"/>
            <wp:effectExtent l="0" t="0" r="0" b="635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командированных работников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 командирования;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найма жилого помещения в сутки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 командирования;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414655" cy="228600"/>
            <wp:effectExtent l="0" t="0" r="444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суток нахождения в командировке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направлению командирования.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2.4.Затраты на коммунальные услуги 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. 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Затраты на коммунальные услуги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1300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газоснабжение и иные виды топлива;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электроснабжение;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теплоснабжение;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горячее водоснабжение;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холодное водоснабжение и водоотведение;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2.4.1.Затраты на газоснабжение и иные виды топлива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76400" cy="431800"/>
            <wp:effectExtent l="0" t="0" r="0" b="635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в i-м виде топлива (газе и ином виде топлива);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тариф на i-й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 утвержденный в установленном порядке);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вида топлива.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2.4.2.Затраты на электроснабжение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19200" cy="431800"/>
            <wp:effectExtent l="0" t="0" r="0" b="635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i-й тариф на электроэнергию (в рамках применяемого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одноставочного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, дифференцированного по зонам суток или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двуставочного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тарифа) утвержденный в установленном порядке;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электроэнергии в год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тарифу (цене) на электроэнергию (в рамках применяемого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одноставочного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, дифференцированного по зонам суток или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двуставочного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тарифа).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2.4.3.Затраты на теплоснабжение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083945" cy="228600"/>
            <wp:effectExtent l="0" t="0" r="190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lastRenderedPageBreak/>
        <w:drawing>
          <wp:inline distT="0" distB="0" distL="0" distR="0">
            <wp:extent cx="347345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в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теплоэнергии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на отопление зданий, помещений и сооружений;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тариф на теплоснабжение, утвержденный в установленном порядке.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2.4.4.Затраты на горячее водоснабжение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973455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в горячей воде;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тариф на горячее водоснабжение, утвержденный в установленном порядке.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2.4.5.Затраты на холодное водоснабжение и водоотведение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11655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в холодном водоснабжении;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регулируемый тариф на холодное водоснабжение;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потребность в водоотведении;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тариф на водоотведение, утвержденный в установленном порядке.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2.4.6.Затраты на оплату услуг внештатных сотрудников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421255" cy="431800"/>
            <wp:effectExtent l="0" t="0" r="0" b="635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414655" cy="228600"/>
            <wp:effectExtent l="0" t="0" r="444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стоимость 1 месяца работы внештатного сотрудника по i-й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2.5.Затраты на аренду помещений и оборудования.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2.5.1.Затраты на аренду помещений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CC700A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val="en-US" w:eastAsia="ru-RU"/>
        </w:rPr>
      </w:pPr>
      <w:r>
        <w:rPr>
          <w:rFonts w:eastAsia="Times New Roman"/>
          <w:position w:val="-28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4pt">
            <v:imagedata r:id="rId246" o:title=""/>
          </v:shape>
        </w:pic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val="en-US" w:eastAsia="ru-RU"/>
        </w:rPr>
        <w:t>S</w:t>
      </w:r>
      <w:r w:rsidRPr="00434C34">
        <w:rPr>
          <w:rFonts w:eastAsia="Times New Roman"/>
          <w:sz w:val="22"/>
          <w:szCs w:val="22"/>
          <w:vertAlign w:val="subscript"/>
          <w:lang w:val="en-US" w:eastAsia="ru-RU"/>
        </w:rPr>
        <w:t>i</w:t>
      </w:r>
      <w:r w:rsidRPr="00434C34">
        <w:rPr>
          <w:rFonts w:eastAsia="Times New Roman"/>
          <w:sz w:val="22"/>
          <w:szCs w:val="22"/>
          <w:vertAlign w:val="subscript"/>
          <w:lang w:eastAsia="ru-RU"/>
        </w:rPr>
        <w:t xml:space="preserve"> </w:t>
      </w:r>
      <w:r w:rsidRPr="00434C34">
        <w:rPr>
          <w:rFonts w:eastAsia="Times New Roman"/>
          <w:sz w:val="22"/>
          <w:szCs w:val="22"/>
          <w:lang w:eastAsia="ru-RU"/>
        </w:rPr>
        <w:t xml:space="preserve">– площадь </w:t>
      </w:r>
      <w:proofErr w:type="spellStart"/>
      <w:r w:rsidRPr="00434C34">
        <w:rPr>
          <w:rFonts w:eastAsia="Times New Roman"/>
          <w:sz w:val="22"/>
          <w:szCs w:val="22"/>
          <w:lang w:val="en-US" w:eastAsia="ru-RU"/>
        </w:rPr>
        <w:t>i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-го помещения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</w:t>
        </w:r>
      </w:smartTag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N - планируемое количество месяцев аренды </w:t>
      </w:r>
      <w:proofErr w:type="spellStart"/>
      <w:r w:rsidRPr="00434C34">
        <w:rPr>
          <w:rFonts w:eastAsia="Times New Roman"/>
          <w:sz w:val="22"/>
          <w:szCs w:val="22"/>
          <w:lang w:val="en-US" w:eastAsia="ru-RU"/>
        </w:rPr>
        <w:t>i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-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помещения. 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2.5.2. Затраты на аренду помещения (зала) для проведения совещания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37945" cy="431800"/>
            <wp:effectExtent l="0" t="0" r="0" b="635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суток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помещения (зала);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помещения (зала) в сутки.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2.5.3.Затраты на аренду оборудования для проведения совещания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2176145" cy="431800"/>
            <wp:effectExtent l="0" t="0" r="0" b="635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арендуемого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дней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часов аренды в день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часа аренды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оборудования.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2.6.1.Затраты на закупку услуг управляющей компании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718945" cy="431800"/>
            <wp:effectExtent l="0" t="0" r="0" b="635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объем i-й услуги управляющей компании;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i-й услуги управляющей компании в месяц;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" cy="245745"/>
            <wp:effectExtent l="0" t="0" r="0" b="190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2.6.2.Затраты на содержание и техническое обслуживание помещений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004945" cy="245745"/>
            <wp:effectExtent l="0" t="0" r="0" b="190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охранно-тревожной сигнализации;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проведение текущего ремонта помещения;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содержание прилегающей территории;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оплату услуг по обслуживанию и уборке помещения;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вывоз твердых бытовых отходов;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лифтов;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водонапорной насосной станции пожаротушения;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электрощитовых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) административного здания (помещения).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2.6.2.1.Затраты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охранно-тревожной сигнализации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244600" cy="431800"/>
            <wp:effectExtent l="0" t="0" r="0" b="635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обслуживания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устройства.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4" w:name="Par36"/>
      <w:bookmarkEnd w:id="4"/>
      <w:r w:rsidRPr="00434C34">
        <w:rPr>
          <w:rFonts w:eastAsia="Times New Roman"/>
          <w:sz w:val="22"/>
          <w:szCs w:val="22"/>
          <w:lang w:eastAsia="ru-RU"/>
        </w:rPr>
        <w:t>2.6.2.2.Затраты на проведение текущего ремонта помещения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определяются исходя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из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установленной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Администрацией    сельского поселения, в том числе подведомственными учреждениями;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нормы проведения ремонта, но не реже 1 раза в 3 года, с учетом требований </w:t>
      </w:r>
      <w:hyperlink r:id="rId280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Положения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     23 ноября 1988 года № 312, по формуле:</w:t>
      </w:r>
      <w:proofErr w:type="gramEnd"/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202055" cy="431800"/>
            <wp:effectExtent l="0" t="0" r="0" b="635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здания, планируемая к проведению текущего ремонта;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метра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площади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здания.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2.6.2.3.Затраты на содержание прилегающей территории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25600" cy="431800"/>
            <wp:effectExtent l="0" t="0" r="0" b="635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закрепленной i-й прилегающей территории;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метр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площади;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5" w:name="Par51"/>
      <w:bookmarkEnd w:id="5"/>
      <w:r w:rsidRPr="00434C34">
        <w:rPr>
          <w:rFonts w:eastAsia="Times New Roman"/>
          <w:sz w:val="22"/>
          <w:szCs w:val="22"/>
          <w:lang w:eastAsia="ru-RU"/>
        </w:rPr>
        <w:t>2.6.2.4.Затраты на оплату услуг по обслуживанию и уборке помещения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972945" cy="431800"/>
            <wp:effectExtent l="0" t="0" r="8255" b="635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услуги по обслуживанию и уборке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помещения в месяц;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помещения в месяц.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2.6.2.5.Затраты на вывоз твердых бытовых отходов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109345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куб. метров твердых бытовых отходов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434C34">
          <w:rPr>
            <w:rFonts w:eastAsia="Times New Roman"/>
            <w:sz w:val="22"/>
            <w:szCs w:val="22"/>
            <w:lang w:eastAsia="ru-RU"/>
          </w:rPr>
          <w:t>1 куб. метра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твердых бытовых отходов.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2.6.2.6.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лифтов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109345" cy="431800"/>
            <wp:effectExtent l="0" t="0" r="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лифтов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типа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6" w:name="Par73"/>
      <w:bookmarkEnd w:id="6"/>
      <w:r w:rsidRPr="00434C34">
        <w:rPr>
          <w:rFonts w:eastAsia="Times New Roman"/>
          <w:sz w:val="22"/>
          <w:szCs w:val="22"/>
          <w:lang w:eastAsia="ru-RU"/>
        </w:rPr>
        <w:t xml:space="preserve">2.6.2.7.Затраты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20205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метр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площади соответствующего административного помещения.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2.6.2.8.Затраты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2192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метр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площади соответствующего административного помещения.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7" w:name="Par87"/>
      <w:bookmarkEnd w:id="7"/>
      <w:r w:rsidRPr="00434C34">
        <w:rPr>
          <w:rFonts w:eastAsia="Times New Roman"/>
          <w:sz w:val="22"/>
          <w:szCs w:val="22"/>
          <w:lang w:eastAsia="ru-RU"/>
        </w:rPr>
        <w:t xml:space="preserve">2.6.2.9.Затраты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0922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34C34">
          <w:rPr>
            <w:rFonts w:eastAsia="Times New Roman"/>
            <w:sz w:val="22"/>
            <w:szCs w:val="22"/>
            <w:lang w:eastAsia="ru-RU"/>
          </w:rPr>
          <w:t>1 кв. метр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площади соответствующих административных помещений.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2.6.2.10.Затраты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электрощитовых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) административного здания (помещения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)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37945" cy="431800"/>
            <wp:effectExtent l="0" t="0" r="0" b="635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электрощитовых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) административного здания (помещения);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2.6.4.Затраты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2.6.5.Затраты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</w:t>
      </w:r>
      <w:r w:rsidRPr="00434C34">
        <w:rPr>
          <w:rFonts w:eastAsia="Times New Roman"/>
          <w:sz w:val="22"/>
          <w:szCs w:val="22"/>
          <w:lang w:eastAsia="ru-RU"/>
        </w:rPr>
        <w:lastRenderedPageBreak/>
        <w:t>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) определяются по формуле:</w:t>
      </w:r>
      <w:proofErr w:type="gramEnd"/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048000" cy="245745"/>
            <wp:effectExtent l="0" t="0" r="0" b="190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дизельных генераторных установок;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системы газового пожаротушения;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кондиционирования и вентиляции;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пожарной сигнализации;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контроля и управления доступом;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автоматического диспетчерского управления;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видеонаблюдения.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2.6.5.1.Затраты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дизельных генераторных установок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88745" cy="431800"/>
            <wp:effectExtent l="0" t="0" r="1905" b="635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дизельных генераторных установок;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i-й дизельной генераторной установки в год.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2.6.5.2.Затраты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системы газового пожаротушения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датчиков системы газового пожаротушения;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датчика системы газового пожаротушения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2.6.5.3.Затраты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кондиционирования и вентиляции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06855" cy="431800"/>
            <wp:effectExtent l="0" t="0" r="0" b="63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810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i-й установки кондиционирования и элементов вентиляции;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 xml:space="preserve">2.6.5.4.Затраты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пожарной сигнализации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извещателей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пожарной сигнализации;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извещателя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2.6.5.5.Затраты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контроля и управления доступом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06855" cy="431800"/>
            <wp:effectExtent l="0" t="0" r="0" b="635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текущего ремонта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устройства в составе систем контроля и управления доступом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2.6.5.6.Затраты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498600" cy="431800"/>
            <wp:effectExtent l="0" t="0" r="6350" b="635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устройства в составе систем автоматического диспетчерского управления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2.6.5.7.Затраты на техническое обслуживание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-профилактический ремонт систем видеонаблюдения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88745" cy="431800"/>
            <wp:effectExtent l="0" t="0" r="1905" b="635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технического обслуживания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регламентно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-профилактического ремонта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устройства в составе систем видеонаблюдения в год;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2.6.6.Затраты на оплату услуг внештатных сотрудников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2489200" cy="440055"/>
            <wp:effectExtent l="0" t="0" r="635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31800" cy="245745"/>
            <wp:effectExtent l="0" t="0" r="6350" b="190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стоимость 1 месяца работы внештатного сотрудника в g-й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sz w:val="22"/>
          <w:szCs w:val="22"/>
          <w:lang w:eastAsia="ru-RU"/>
        </w:rPr>
      </w:pPr>
      <w:bookmarkStart w:id="8" w:name="Par737"/>
      <w:bookmarkEnd w:id="8"/>
      <w:r w:rsidRPr="00434C34">
        <w:rPr>
          <w:rFonts w:eastAsia="Times New Roman"/>
          <w:sz w:val="22"/>
          <w:szCs w:val="22"/>
          <w:lang w:eastAsia="ru-RU"/>
        </w:rPr>
        <w:t xml:space="preserve">2.7.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прочих работ и услуг в рамках затрат на информационно-коммуникационные технологии.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2.7.1.Затраты на оплату типографских работ и услуг, включая приобретение периодических печатных изданий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86055" cy="228600"/>
            <wp:effectExtent l="0" t="0" r="444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838200" cy="245745"/>
            <wp:effectExtent l="0" t="0" r="0" b="190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спецжурналов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2.7.1.1.Затраты на приобретение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спецжурналов</w:t>
      </w:r>
      <w:proofErr w:type="spellEnd"/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168400" cy="431800"/>
            <wp:effectExtent l="0" t="0" r="0" b="635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приобретаемых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i-х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спецжурналов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спецжурнала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20345" cy="245745"/>
            <wp:effectExtent l="0" t="0" r="8255" b="190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фактическим затратам в отчетном финансовом году;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2.7.2.Затраты на оплату услуг внештатных сотрудников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2463800" cy="44005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423545" cy="245745"/>
            <wp:effectExtent l="0" t="0" r="0" b="190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72745" cy="245745"/>
            <wp:effectExtent l="0" t="0" r="8255" b="190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месяца работы внештатного сотрудника в j-й должности;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30200" cy="245745"/>
            <wp:effectExtent l="0" t="0" r="0" b="190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2.7.3.Затраты на проведение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предрейсового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послерейсового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осмотра водителей транспортных средств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676400" cy="43180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водителей;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проведения 1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предрейсового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послерейсового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осмотра;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рабочих дней в году;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2.7.4.Затраты на аттестацию специальных помещений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371600" cy="431800"/>
            <wp:effectExtent l="0" t="0" r="0" b="635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i-х специальных помещений, подлежащих аттестации;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проведения аттестации 1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специального помещения.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2.7.5.Затраты на проведение диспансеризации работников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261745" cy="23685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численность работников, подлежащих диспансеризации;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проведения диспансеризации в расчете на 1 работника.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2.7.6. Затраты на оплату работ по монтажу (установке), дооборудованию и наладке оборудования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481455" cy="448945"/>
            <wp:effectExtent l="0" t="0" r="4445" b="825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81000" cy="245745"/>
            <wp:effectExtent l="0" t="0" r="0" b="190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оборудования, подлежащего монтажу (установке), дооборудованию и наладке;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монтажа (установки), дооборудования и наладки g-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оборудования;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434C34">
        <w:rPr>
          <w:rFonts w:eastAsia="Times New Roman"/>
          <w:sz w:val="22"/>
          <w:szCs w:val="22"/>
          <w:lang w:eastAsia="ru-RU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02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указанием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Центрального 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бан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>-ка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4343400" cy="4318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транспортному средству;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414655" cy="228600"/>
            <wp:effectExtent l="0" t="0" r="444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транспортному средству;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lastRenderedPageBreak/>
        <w:drawing>
          <wp:inline distT="0" distB="0" distL="0" distR="0">
            <wp:extent cx="279400" cy="22860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655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наличия нарушений, </w:t>
      </w:r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предусмотренных </w:t>
      </w:r>
      <w:hyperlink r:id="rId399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пунктом 3 статьи 9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47345" cy="245745"/>
            <wp:effectExtent l="0" t="0" r="0" b="190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2.7.9. Затраты на оплату труда независимых экспертов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6"/>
          <w:sz w:val="22"/>
          <w:szCs w:val="22"/>
          <w:lang w:eastAsia="ru-RU"/>
        </w:rPr>
        <w:drawing>
          <wp:inline distT="0" distB="0" distL="0" distR="0">
            <wp:extent cx="2455545" cy="279400"/>
            <wp:effectExtent l="0" t="0" r="1905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4945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62255" cy="245745"/>
            <wp:effectExtent l="0" t="0" r="4445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sz w:val="22"/>
          <w:szCs w:val="22"/>
          <w:lang w:eastAsia="ru-RU"/>
        </w:rPr>
      </w:pPr>
      <w:bookmarkStart w:id="9" w:name="Par828"/>
      <w:bookmarkEnd w:id="9"/>
      <w:r w:rsidRPr="00434C34">
        <w:rPr>
          <w:rFonts w:eastAsia="Times New Roman"/>
          <w:sz w:val="22"/>
          <w:szCs w:val="22"/>
          <w:lang w:eastAsia="ru-RU"/>
        </w:rPr>
        <w:t>2.8.Затраты на приобретение основных средств, не отнесенные к затратам на приобретение основных сре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дств в р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амках затрат на информационно-коммуникационные технологии.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45745"/>
            <wp:effectExtent l="0" t="0" r="1905" b="190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320800" cy="245745"/>
            <wp:effectExtent l="0" t="0" r="0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транспортных средств;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мебели;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систем кондиционирования;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bookmarkStart w:id="10" w:name="Par840"/>
      <w:bookmarkEnd w:id="10"/>
      <w:r w:rsidRPr="00434C34">
        <w:rPr>
          <w:rFonts w:eastAsia="Times New Roman"/>
          <w:sz w:val="22"/>
          <w:szCs w:val="22"/>
          <w:lang w:eastAsia="ru-RU"/>
        </w:rPr>
        <w:t>2.8.1. Затраты на приобретение транспортных средств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4"/>
          <w:sz w:val="22"/>
          <w:szCs w:val="22"/>
          <w:lang w:eastAsia="ru-RU"/>
        </w:rPr>
        <w:drawing>
          <wp:inline distT="0" distB="0" distL="0" distR="0">
            <wp:extent cx="1287145" cy="431800"/>
            <wp:effectExtent l="0" t="0" r="8255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транспортных средств;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приобретения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bookmarkStart w:id="11" w:name="Par847"/>
      <w:bookmarkEnd w:id="11"/>
      <w:r w:rsidRPr="00434C34">
        <w:rPr>
          <w:rFonts w:eastAsia="Times New Roman"/>
          <w:sz w:val="22"/>
          <w:szCs w:val="22"/>
          <w:lang w:eastAsia="ru-RU"/>
        </w:rPr>
        <w:t>2.8.2. Затраты на приобретение мебели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566545" cy="4318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предметов мебели;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72745" cy="228600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предмета мебели;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>2.8.3. Затраты на приобретение систем кондиционирования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168400" cy="431800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28600"/>
            <wp:effectExtent l="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i-х систем кондиционирования;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1-й системы кондиционирования.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sz w:val="22"/>
          <w:szCs w:val="22"/>
          <w:lang w:eastAsia="ru-RU"/>
        </w:rPr>
      </w:pPr>
      <w:bookmarkStart w:id="12" w:name="Par862"/>
      <w:bookmarkEnd w:id="12"/>
      <w:r w:rsidRPr="00434C34">
        <w:rPr>
          <w:rFonts w:eastAsia="Times New Roman"/>
          <w:sz w:val="22"/>
          <w:szCs w:val="22"/>
          <w:lang w:eastAsia="ru-RU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5745" cy="245745"/>
            <wp:effectExtent l="0" t="0" r="1905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),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38400" cy="245745"/>
            <wp:effectExtent l="0" t="0" r="0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бланочной продукции;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канцелярских принадлежностей;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хозяйственных товаров и принадлежностей;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горюче-смазочных материалов;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запасных частей для транспортных средств;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2.9.1. Затраты на приобретение бланочной продукции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0345" cy="228600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5"/>
          <w:sz w:val="22"/>
          <w:szCs w:val="22"/>
          <w:lang w:eastAsia="ru-RU"/>
        </w:rPr>
        <w:drawing>
          <wp:inline distT="0" distB="0" distL="0" distR="0">
            <wp:extent cx="2252345" cy="44894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бланочной продукции;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бланка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тиражу;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321945" cy="245745"/>
            <wp:effectExtent l="0" t="0" r="190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87655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тиражу;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2.9.2.Затраты на приобретение канцелярских принадлежностей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964055" cy="4318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предмета канцелярских принадлежностей в соответствии с нормативами, устанавливаемыми Администрацией    сельского поселения, в том числе подведомственными учреждениями, в расчете на основного работника;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численность основных работников, определяемая в соответствии </w:t>
      </w:r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с </w:t>
      </w:r>
      <w:hyperlink r:id="rId44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пунктами 17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 - </w:t>
      </w:r>
      <w:hyperlink r:id="rId44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общих требований к определению нормативных затрат;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предмета канцелярских принадлежностей в соответствии с нормативами;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2.9.3.Затраты на приобретение хозяйственных товаров и принадлежностей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lastRenderedPageBreak/>
        <w:drawing>
          <wp:inline distT="0" distB="0" distL="0" distR="0">
            <wp:extent cx="1278255" cy="4318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9400" cy="2286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i-й единицы хозяйственных товаров и принадлежностей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хозяйственного товара и принадлежности в соответствии с нормативами устанавливаемыми Администрацией    сельского поселения, в том числе подведомственными учреждениями.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2.9.4.Затраты на приобретение горюче-смазочных материалов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922145" cy="431800"/>
            <wp:effectExtent l="0" t="0" r="190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34C34">
          <w:rPr>
            <w:rFonts w:eastAsia="Times New Roman"/>
            <w:sz w:val="22"/>
            <w:szCs w:val="22"/>
            <w:lang w:eastAsia="ru-RU"/>
          </w:rPr>
          <w:t>100 километров</w:t>
        </w:r>
      </w:smartTag>
      <w:r w:rsidRPr="00434C34">
        <w:rPr>
          <w:rFonts w:eastAsia="Times New Roman"/>
          <w:sz w:val="22"/>
          <w:szCs w:val="22"/>
          <w:lang w:eastAsia="ru-RU"/>
        </w:rPr>
        <w:t xml:space="preserve"> пробега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 согласно </w:t>
      </w:r>
      <w:hyperlink r:id="rId451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методическим рекомендациям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  <w:proofErr w:type="gramEnd"/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1 литра горюче-смазочного материала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транспортному средству;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планируемое количество рабочих дней использования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транспортного средства в очередном финансовом году;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2.9.6.Затраты на приобретение материальных запасов для нужд гражданской обороны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947545" cy="431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i-й единицы материальных запасов для нужд гражданской обороны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98145" cy="2286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го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нормативами, устанавливаемыми Администрацией    сельского поселения, в том числе подведомственными учреждениями;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62255" cy="2286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пунктами 17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 - </w:t>
      </w:r>
      <w:hyperlink r:id="rId46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общих требований к определению нормативных затрат.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2"/>
          <w:szCs w:val="22"/>
          <w:lang w:eastAsia="ru-RU"/>
        </w:rPr>
      </w:pPr>
      <w:bookmarkStart w:id="13" w:name="Par919"/>
      <w:bookmarkEnd w:id="13"/>
      <w:r w:rsidRPr="00434C34">
        <w:rPr>
          <w:rFonts w:eastAsia="Times New Roman"/>
          <w:sz w:val="22"/>
          <w:szCs w:val="22"/>
          <w:lang w:eastAsia="ru-RU"/>
        </w:rPr>
        <w:t>3.Затраты на капитальный ремонт муниципального имущества</w:t>
      </w:r>
    </w:p>
    <w:p w:rsidR="00434C34" w:rsidRPr="00434C34" w:rsidRDefault="00434C34" w:rsidP="0043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2"/>
          <w:szCs w:val="22"/>
          <w:lang w:eastAsia="ru-RU"/>
        </w:rPr>
      </w:pPr>
      <w:bookmarkStart w:id="14" w:name="Par926"/>
      <w:bookmarkEnd w:id="14"/>
      <w:r w:rsidRPr="00434C34">
        <w:rPr>
          <w:rFonts w:eastAsia="Times New Roman"/>
          <w:sz w:val="22"/>
          <w:szCs w:val="22"/>
          <w:lang w:eastAsia="ru-RU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4.1.Затраты на разработку проектной документации определяются в соответствии со </w:t>
      </w:r>
      <w:hyperlink r:id="rId46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статьей 22</w:t>
        </w:r>
      </w:hyperlink>
      <w:r w:rsidRPr="00434C34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434C34">
        <w:rPr>
          <w:rFonts w:eastAsia="Times New Roman"/>
          <w:sz w:val="22"/>
          <w:szCs w:val="22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статьей 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lastRenderedPageBreak/>
        <w:t xml:space="preserve">4.3.Затраты на приобретение объектов недвижимого имущества определяются в соответствии со </w:t>
      </w:r>
      <w:hyperlink r:id="rId46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статьей 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/>
          <w:sz w:val="22"/>
          <w:szCs w:val="22"/>
          <w:lang w:eastAsia="ru-RU"/>
        </w:rPr>
      </w:pPr>
      <w:bookmarkStart w:id="15" w:name="Par934"/>
      <w:bookmarkEnd w:id="15"/>
      <w:r w:rsidRPr="00434C34">
        <w:rPr>
          <w:rFonts w:eastAsia="Times New Roman"/>
          <w:sz w:val="22"/>
          <w:szCs w:val="22"/>
          <w:lang w:eastAsia="ru-RU"/>
        </w:rPr>
        <w:t xml:space="preserve">5.Затраты на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дополнительное профессиональное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образование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5.1.Затраты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 xml:space="preserve"> (</w:t>
      </w: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7114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) 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>определяются по формуле: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28"/>
          <w:sz w:val="22"/>
          <w:szCs w:val="22"/>
          <w:lang w:eastAsia="ru-RU"/>
        </w:rPr>
        <w:drawing>
          <wp:inline distT="0" distB="0" distL="0" distR="0">
            <wp:extent cx="1405255" cy="43180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>,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>где: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4734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количество работников, направляемых на i-й вид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дополнительного профессионального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образования;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21945" cy="2286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34">
        <w:rPr>
          <w:rFonts w:eastAsia="Times New Roman"/>
          <w:sz w:val="22"/>
          <w:szCs w:val="22"/>
          <w:lang w:eastAsia="ru-RU"/>
        </w:rPr>
        <w:t xml:space="preserve"> - цена обучения одного работника по i-</w:t>
      </w:r>
      <w:proofErr w:type="spellStart"/>
      <w:r w:rsidRPr="00434C34">
        <w:rPr>
          <w:rFonts w:eastAsia="Times New Roman"/>
          <w:sz w:val="22"/>
          <w:szCs w:val="22"/>
          <w:lang w:eastAsia="ru-RU"/>
        </w:rPr>
        <w:t>му</w:t>
      </w:r>
      <w:proofErr w:type="spellEnd"/>
      <w:r w:rsidRPr="00434C34">
        <w:rPr>
          <w:rFonts w:eastAsia="Times New Roman"/>
          <w:sz w:val="22"/>
          <w:szCs w:val="22"/>
          <w:lang w:eastAsia="ru-RU"/>
        </w:rPr>
        <w:t xml:space="preserve"> виду </w:t>
      </w:r>
      <w:proofErr w:type="gramStart"/>
      <w:r w:rsidRPr="00434C34">
        <w:rPr>
          <w:rFonts w:eastAsia="Times New Roman"/>
          <w:sz w:val="22"/>
          <w:szCs w:val="22"/>
          <w:lang w:eastAsia="ru-RU"/>
        </w:rPr>
        <w:t>дополнительного профессионального</w:t>
      </w:r>
      <w:proofErr w:type="gramEnd"/>
      <w:r w:rsidRPr="00434C34">
        <w:rPr>
          <w:rFonts w:eastAsia="Times New Roman"/>
          <w:sz w:val="22"/>
          <w:szCs w:val="22"/>
          <w:lang w:eastAsia="ru-RU"/>
        </w:rPr>
        <w:t xml:space="preserve"> образования.</w:t>
      </w:r>
    </w:p>
    <w:p w:rsidR="00434C34" w:rsidRPr="00434C34" w:rsidRDefault="00434C34" w:rsidP="00434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434C34">
        <w:rPr>
          <w:rFonts w:eastAsia="Times New Roman"/>
          <w:sz w:val="22"/>
          <w:szCs w:val="22"/>
          <w:lang w:eastAsia="ru-RU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34C34">
          <w:rPr>
            <w:rFonts w:eastAsia="Times New Roman"/>
            <w:color w:val="000000"/>
            <w:sz w:val="22"/>
            <w:szCs w:val="22"/>
            <w:lang w:eastAsia="ru-RU"/>
          </w:rPr>
          <w:t>статьей 22</w:t>
        </w:r>
      </w:hyperlink>
      <w:r w:rsidRPr="00434C34">
        <w:rPr>
          <w:rFonts w:eastAsia="Times New Roman"/>
          <w:sz w:val="22"/>
          <w:szCs w:val="22"/>
          <w:lang w:eastAsia="ru-RU"/>
        </w:rPr>
        <w:t xml:space="preserve"> Федерального закона.</w:t>
      </w:r>
    </w:p>
    <w:p w:rsidR="00434C34" w:rsidRPr="00434C34" w:rsidRDefault="00434C34" w:rsidP="00434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/>
          <w:color w:val="000000"/>
          <w:sz w:val="22"/>
          <w:szCs w:val="22"/>
          <w:lang w:bidi="en-US"/>
        </w:rPr>
      </w:pPr>
    </w:p>
    <w:p w:rsidR="00FF3CB4" w:rsidRPr="00FF3CB4" w:rsidRDefault="00FF3CB4" w:rsidP="00FF3CB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F3CB4" w:rsidRPr="00FF3CB4" w:rsidRDefault="00FF3CB4" w:rsidP="00FF3CB4">
      <w:pPr>
        <w:spacing w:after="0" w:line="240" w:lineRule="auto"/>
        <w:jc w:val="both"/>
        <w:rPr>
          <w:rFonts w:eastAsia="Times New Roman"/>
          <w:lang w:eastAsia="ru-RU"/>
        </w:rPr>
      </w:pPr>
      <w:r w:rsidRPr="00FF3CB4">
        <w:rPr>
          <w:rFonts w:eastAsia="Times New Roman"/>
          <w:lang w:eastAsia="ru-RU"/>
        </w:rPr>
        <w:t xml:space="preserve">Глава сельского поселения                   </w:t>
      </w:r>
      <w:r w:rsidRPr="00FF3CB4">
        <w:rPr>
          <w:rFonts w:eastAsia="Times New Roman"/>
          <w:lang w:eastAsia="ru-RU"/>
        </w:rPr>
        <w:tab/>
      </w:r>
      <w:r w:rsidRPr="00FF3CB4">
        <w:rPr>
          <w:rFonts w:eastAsia="Times New Roman"/>
          <w:lang w:eastAsia="ru-RU"/>
        </w:rPr>
        <w:tab/>
      </w:r>
      <w:r w:rsidRPr="00FF3CB4">
        <w:rPr>
          <w:rFonts w:eastAsia="Times New Roman"/>
          <w:lang w:eastAsia="ru-RU"/>
        </w:rPr>
        <w:tab/>
        <w:t xml:space="preserve">                    Р.А. Аминев</w:t>
      </w:r>
    </w:p>
    <w:p w:rsidR="00FF3CB4" w:rsidRPr="00FF3CB4" w:rsidRDefault="00FF3CB4" w:rsidP="00FF3C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color w:val="000000"/>
          <w:lang w:eastAsia="ru-RU"/>
        </w:rPr>
      </w:pPr>
    </w:p>
    <w:sectPr w:rsidR="00120B92" w:rsidRPr="00AD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49C5CEE"/>
    <w:multiLevelType w:val="hybridMultilevel"/>
    <w:tmpl w:val="D6EE2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6BF9"/>
    <w:multiLevelType w:val="hybridMultilevel"/>
    <w:tmpl w:val="45C6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2236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F43E9"/>
    <w:multiLevelType w:val="hybridMultilevel"/>
    <w:tmpl w:val="39DC03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2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5"/>
    <w:rsid w:val="00023A7C"/>
    <w:rsid w:val="00023D8F"/>
    <w:rsid w:val="00034025"/>
    <w:rsid w:val="00086493"/>
    <w:rsid w:val="00120B92"/>
    <w:rsid w:val="00176ED7"/>
    <w:rsid w:val="00434C34"/>
    <w:rsid w:val="004824F3"/>
    <w:rsid w:val="004B74E5"/>
    <w:rsid w:val="005306C5"/>
    <w:rsid w:val="00553E19"/>
    <w:rsid w:val="00563809"/>
    <w:rsid w:val="006B40DF"/>
    <w:rsid w:val="007F25D9"/>
    <w:rsid w:val="00A45587"/>
    <w:rsid w:val="00C22888"/>
    <w:rsid w:val="00CC700A"/>
    <w:rsid w:val="00CD5842"/>
    <w:rsid w:val="00D45ECB"/>
    <w:rsid w:val="00E02897"/>
    <w:rsid w:val="00E062CE"/>
    <w:rsid w:val="00E23582"/>
    <w:rsid w:val="00F800A2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paragraph" w:styleId="1">
    <w:name w:val="heading 1"/>
    <w:basedOn w:val="a"/>
    <w:next w:val="a"/>
    <w:link w:val="10"/>
    <w:qFormat/>
    <w:rsid w:val="00434C34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34C34"/>
    <w:pPr>
      <w:keepNext/>
      <w:spacing w:after="0" w:line="240" w:lineRule="auto"/>
      <w:ind w:left="426" w:firstLine="4677"/>
      <w:outlineLvl w:val="1"/>
    </w:pPr>
    <w:rPr>
      <w:rFonts w:eastAsia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4C34"/>
    <w:pPr>
      <w:keepNext/>
      <w:spacing w:after="0" w:line="240" w:lineRule="auto"/>
      <w:jc w:val="center"/>
      <w:outlineLvl w:val="2"/>
    </w:pPr>
    <w:rPr>
      <w:rFonts w:eastAsia="Times New Roman"/>
      <w:b/>
      <w:spacing w:val="100"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34C34"/>
    <w:pPr>
      <w:keepNext/>
      <w:spacing w:after="0" w:line="240" w:lineRule="auto"/>
      <w:ind w:firstLine="284"/>
      <w:jc w:val="both"/>
      <w:outlineLvl w:val="3"/>
    </w:pPr>
    <w:rPr>
      <w:rFonts w:eastAsia="Times New Roman"/>
      <w:b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qFormat/>
    <w:rsid w:val="00434C34"/>
    <w:pPr>
      <w:keepNext/>
      <w:spacing w:after="0" w:line="240" w:lineRule="auto"/>
      <w:ind w:left="1440" w:firstLine="720"/>
      <w:jc w:val="both"/>
      <w:outlineLvl w:val="4"/>
    </w:pPr>
    <w:rPr>
      <w:rFonts w:eastAsia="Times New Roman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4C34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434C34"/>
    <w:pPr>
      <w:keepNext/>
      <w:spacing w:after="0" w:line="240" w:lineRule="auto"/>
      <w:jc w:val="both"/>
      <w:outlineLvl w:val="6"/>
    </w:pPr>
    <w:rPr>
      <w:rFonts w:eastAsia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4C34"/>
    <w:pPr>
      <w:keepNext/>
      <w:spacing w:after="0" w:line="240" w:lineRule="auto"/>
      <w:outlineLvl w:val="7"/>
    </w:pPr>
    <w:rPr>
      <w:rFonts w:eastAsia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4C34"/>
    <w:pPr>
      <w:keepNext/>
      <w:spacing w:after="0" w:line="240" w:lineRule="auto"/>
      <w:outlineLvl w:val="8"/>
    </w:pPr>
    <w:rPr>
      <w:rFonts w:eastAsia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0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C34"/>
    <w:rPr>
      <w:rFonts w:eastAsia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4C34"/>
    <w:rPr>
      <w:rFonts w:eastAsia="Times New Roman"/>
      <w:b/>
      <w:spacing w:val="100"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34C34"/>
    <w:rPr>
      <w:rFonts w:eastAsia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434C34"/>
    <w:rPr>
      <w:rFonts w:eastAsia="Times New Roman"/>
      <w:b/>
      <w:sz w:val="3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34C34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34C34"/>
    <w:rPr>
      <w:rFonts w:eastAsia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434C34"/>
  </w:style>
  <w:style w:type="character" w:customStyle="1" w:styleId="a6">
    <w:name w:val="Символ нумерации"/>
    <w:rsid w:val="00434C34"/>
  </w:style>
  <w:style w:type="character" w:customStyle="1" w:styleId="WW8Num2z0">
    <w:name w:val="WW8Num2z0"/>
    <w:rsid w:val="00434C34"/>
    <w:rPr>
      <w:b w:val="0"/>
      <w:bCs w:val="0"/>
      <w:sz w:val="28"/>
      <w:szCs w:val="28"/>
    </w:rPr>
  </w:style>
  <w:style w:type="paragraph" w:styleId="a7">
    <w:name w:val="Body Text"/>
    <w:basedOn w:val="a"/>
    <w:link w:val="a8"/>
    <w:rsid w:val="00434C34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9">
    <w:name w:val="Содержимое врезки"/>
    <w:basedOn w:val="a7"/>
    <w:rsid w:val="00434C34"/>
  </w:style>
  <w:style w:type="table" w:styleId="aa">
    <w:name w:val="Table Grid"/>
    <w:basedOn w:val="a1"/>
    <w:rsid w:val="00434C3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34C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rsid w:val="00434C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numbering" w:customStyle="1" w:styleId="110">
    <w:name w:val="Нет списка11"/>
    <w:next w:val="a2"/>
    <w:semiHidden/>
    <w:rsid w:val="00434C34"/>
  </w:style>
  <w:style w:type="paragraph" w:styleId="af">
    <w:name w:val="Body Text Indent"/>
    <w:basedOn w:val="a"/>
    <w:link w:val="af0"/>
    <w:rsid w:val="00434C34"/>
    <w:pPr>
      <w:spacing w:after="0" w:line="240" w:lineRule="auto"/>
      <w:ind w:firstLine="5529"/>
    </w:pPr>
    <w:rPr>
      <w:rFonts w:eastAsia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34C34"/>
    <w:rPr>
      <w:rFonts w:eastAsia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434C34"/>
    <w:pPr>
      <w:spacing w:after="0" w:line="240" w:lineRule="auto"/>
      <w:ind w:firstLine="284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434C34"/>
    <w:rPr>
      <w:rFonts w:eastAsia="Times New Roman"/>
      <w:b/>
      <w:szCs w:val="20"/>
      <w:lang w:val="x-none" w:eastAsia="x-none"/>
    </w:rPr>
  </w:style>
  <w:style w:type="paragraph" w:styleId="21">
    <w:name w:val="Body Text Indent 2"/>
    <w:basedOn w:val="a"/>
    <w:link w:val="22"/>
    <w:rsid w:val="00434C34"/>
    <w:pPr>
      <w:spacing w:after="0" w:line="240" w:lineRule="auto"/>
      <w:ind w:firstLine="284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34C34"/>
    <w:rPr>
      <w:rFonts w:eastAsia="Times New Roman"/>
      <w:b/>
      <w:sz w:val="40"/>
      <w:szCs w:val="20"/>
      <w:lang w:val="x-none" w:eastAsia="x-none"/>
    </w:rPr>
  </w:style>
  <w:style w:type="paragraph" w:styleId="31">
    <w:name w:val="Body Text Indent 3"/>
    <w:basedOn w:val="a"/>
    <w:link w:val="32"/>
    <w:rsid w:val="00434C34"/>
    <w:pPr>
      <w:spacing w:after="0" w:line="240" w:lineRule="auto"/>
      <w:ind w:firstLine="720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34C34"/>
    <w:rPr>
      <w:rFonts w:eastAsia="Times New Roman"/>
      <w:sz w:val="24"/>
      <w:szCs w:val="20"/>
      <w:lang w:val="x-none" w:eastAsia="x-none"/>
    </w:rPr>
  </w:style>
  <w:style w:type="paragraph" w:styleId="af3">
    <w:name w:val="Document Map"/>
    <w:basedOn w:val="a"/>
    <w:link w:val="af4"/>
    <w:rsid w:val="00434C3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34C3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styleId="33">
    <w:name w:val="Body Text 3"/>
    <w:basedOn w:val="a"/>
    <w:link w:val="310"/>
    <w:rsid w:val="00434C34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rsid w:val="00434C34"/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434C34"/>
    <w:rPr>
      <w:rFonts w:eastAsia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34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434C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7">
    <w:name w:val="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fn2r">
    <w:name w:val="fn2r"/>
    <w:basedOn w:val="a"/>
    <w:rsid w:val="00434C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rsid w:val="00434C34"/>
    <w:rPr>
      <w:color w:val="0000FF"/>
      <w:u w:val="single"/>
    </w:rPr>
  </w:style>
  <w:style w:type="paragraph" w:customStyle="1" w:styleId="af9">
    <w:name w:val="Знак Знак Знак Знак Знак Знак Знак Знак"/>
    <w:basedOn w:val="a"/>
    <w:rsid w:val="00434C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page number"/>
    <w:rsid w:val="00434C34"/>
  </w:style>
  <w:style w:type="paragraph" w:customStyle="1" w:styleId="ConsNormal">
    <w:name w:val="ConsNormal"/>
    <w:rsid w:val="00434C34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c">
    <w:name w:val="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rsid w:val="0043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34C34"/>
    <w:rPr>
      <w:rFonts w:ascii="Courier New" w:eastAsia="Times New Roman" w:hAnsi="Courier New"/>
      <w:sz w:val="20"/>
      <w:szCs w:val="20"/>
      <w:lang w:val="x-none" w:eastAsia="x-none"/>
    </w:rPr>
  </w:style>
  <w:style w:type="paragraph" w:styleId="23">
    <w:name w:val="Body Text 2"/>
    <w:basedOn w:val="a"/>
    <w:link w:val="24"/>
    <w:rsid w:val="00434C34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34C34"/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434C34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4C34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rsid w:val="00434C34"/>
    <w:pPr>
      <w:tabs>
        <w:tab w:val="left" w:pos="3060"/>
      </w:tabs>
      <w:spacing w:after="0" w:line="240" w:lineRule="atLeast"/>
      <w:jc w:val="center"/>
    </w:pPr>
    <w:rPr>
      <w:rFonts w:eastAsia="Times New Roman"/>
      <w:b/>
      <w:caps/>
      <w:szCs w:val="20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434C34"/>
  </w:style>
  <w:style w:type="paragraph" w:customStyle="1" w:styleId="12">
    <w:name w:val="Абзац списка1"/>
    <w:basedOn w:val="a"/>
    <w:rsid w:val="00434C34"/>
    <w:pPr>
      <w:spacing w:after="0" w:line="360" w:lineRule="atLeast"/>
      <w:ind w:left="720"/>
      <w:contextualSpacing/>
      <w:jc w:val="both"/>
    </w:pPr>
    <w:rPr>
      <w:rFonts w:eastAsia="Calibri"/>
      <w:szCs w:val="22"/>
      <w:lang w:eastAsia="ru-RU"/>
    </w:rPr>
  </w:style>
  <w:style w:type="paragraph" w:customStyle="1" w:styleId="Textbody">
    <w:name w:val="Text body"/>
    <w:basedOn w:val="a"/>
    <w:rsid w:val="00434C34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paragraph" w:styleId="1">
    <w:name w:val="heading 1"/>
    <w:basedOn w:val="a"/>
    <w:next w:val="a"/>
    <w:link w:val="10"/>
    <w:qFormat/>
    <w:rsid w:val="00434C34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34C34"/>
    <w:pPr>
      <w:keepNext/>
      <w:spacing w:after="0" w:line="240" w:lineRule="auto"/>
      <w:ind w:left="426" w:firstLine="4677"/>
      <w:outlineLvl w:val="1"/>
    </w:pPr>
    <w:rPr>
      <w:rFonts w:eastAsia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4C34"/>
    <w:pPr>
      <w:keepNext/>
      <w:spacing w:after="0" w:line="240" w:lineRule="auto"/>
      <w:jc w:val="center"/>
      <w:outlineLvl w:val="2"/>
    </w:pPr>
    <w:rPr>
      <w:rFonts w:eastAsia="Times New Roman"/>
      <w:b/>
      <w:spacing w:val="100"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34C34"/>
    <w:pPr>
      <w:keepNext/>
      <w:spacing w:after="0" w:line="240" w:lineRule="auto"/>
      <w:ind w:firstLine="284"/>
      <w:jc w:val="both"/>
      <w:outlineLvl w:val="3"/>
    </w:pPr>
    <w:rPr>
      <w:rFonts w:eastAsia="Times New Roman"/>
      <w:b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qFormat/>
    <w:rsid w:val="00434C34"/>
    <w:pPr>
      <w:keepNext/>
      <w:spacing w:after="0" w:line="240" w:lineRule="auto"/>
      <w:ind w:left="1440" w:firstLine="720"/>
      <w:jc w:val="both"/>
      <w:outlineLvl w:val="4"/>
    </w:pPr>
    <w:rPr>
      <w:rFonts w:eastAsia="Times New Roman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4C34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434C34"/>
    <w:pPr>
      <w:keepNext/>
      <w:spacing w:after="0" w:line="240" w:lineRule="auto"/>
      <w:jc w:val="both"/>
      <w:outlineLvl w:val="6"/>
    </w:pPr>
    <w:rPr>
      <w:rFonts w:eastAsia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4C34"/>
    <w:pPr>
      <w:keepNext/>
      <w:spacing w:after="0" w:line="240" w:lineRule="auto"/>
      <w:outlineLvl w:val="7"/>
    </w:pPr>
    <w:rPr>
      <w:rFonts w:eastAsia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4C34"/>
    <w:pPr>
      <w:keepNext/>
      <w:spacing w:after="0" w:line="240" w:lineRule="auto"/>
      <w:outlineLvl w:val="8"/>
    </w:pPr>
    <w:rPr>
      <w:rFonts w:eastAsia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0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C34"/>
    <w:rPr>
      <w:rFonts w:eastAsia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4C34"/>
    <w:rPr>
      <w:rFonts w:eastAsia="Times New Roman"/>
      <w:b/>
      <w:spacing w:val="100"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34C34"/>
    <w:rPr>
      <w:rFonts w:eastAsia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434C34"/>
    <w:rPr>
      <w:rFonts w:eastAsia="Times New Roman"/>
      <w:b/>
      <w:sz w:val="3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34C34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434C34"/>
    <w:rPr>
      <w:rFonts w:eastAsia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434C34"/>
    <w:rPr>
      <w:rFonts w:eastAsia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434C34"/>
  </w:style>
  <w:style w:type="character" w:customStyle="1" w:styleId="a6">
    <w:name w:val="Символ нумерации"/>
    <w:rsid w:val="00434C34"/>
  </w:style>
  <w:style w:type="character" w:customStyle="1" w:styleId="WW8Num2z0">
    <w:name w:val="WW8Num2z0"/>
    <w:rsid w:val="00434C34"/>
    <w:rPr>
      <w:b w:val="0"/>
      <w:bCs w:val="0"/>
      <w:sz w:val="28"/>
      <w:szCs w:val="28"/>
    </w:rPr>
  </w:style>
  <w:style w:type="paragraph" w:styleId="a7">
    <w:name w:val="Body Text"/>
    <w:basedOn w:val="a"/>
    <w:link w:val="a8"/>
    <w:rsid w:val="00434C34"/>
    <w:pPr>
      <w:widowControl w:val="0"/>
      <w:suppressAutoHyphens/>
      <w:spacing w:after="12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9">
    <w:name w:val="Содержимое врезки"/>
    <w:basedOn w:val="a7"/>
    <w:rsid w:val="00434C34"/>
  </w:style>
  <w:style w:type="table" w:styleId="aa">
    <w:name w:val="Table Grid"/>
    <w:basedOn w:val="a1"/>
    <w:rsid w:val="00434C3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34C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rsid w:val="00434C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rsid w:val="00434C34"/>
    <w:rPr>
      <w:rFonts w:eastAsia="Lucida Sans Unicode" w:cs="Tahoma"/>
      <w:color w:val="000000"/>
      <w:sz w:val="24"/>
      <w:szCs w:val="24"/>
      <w:lang w:val="en-US" w:bidi="en-US"/>
    </w:rPr>
  </w:style>
  <w:style w:type="numbering" w:customStyle="1" w:styleId="110">
    <w:name w:val="Нет списка11"/>
    <w:next w:val="a2"/>
    <w:semiHidden/>
    <w:rsid w:val="00434C34"/>
  </w:style>
  <w:style w:type="paragraph" w:styleId="af">
    <w:name w:val="Body Text Indent"/>
    <w:basedOn w:val="a"/>
    <w:link w:val="af0"/>
    <w:rsid w:val="00434C34"/>
    <w:pPr>
      <w:spacing w:after="0" w:line="240" w:lineRule="auto"/>
      <w:ind w:firstLine="5529"/>
    </w:pPr>
    <w:rPr>
      <w:rFonts w:eastAsia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34C34"/>
    <w:rPr>
      <w:rFonts w:eastAsia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434C34"/>
    <w:pPr>
      <w:spacing w:after="0" w:line="240" w:lineRule="auto"/>
      <w:ind w:firstLine="284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434C34"/>
    <w:rPr>
      <w:rFonts w:eastAsia="Times New Roman"/>
      <w:b/>
      <w:szCs w:val="20"/>
      <w:lang w:val="x-none" w:eastAsia="x-none"/>
    </w:rPr>
  </w:style>
  <w:style w:type="paragraph" w:styleId="21">
    <w:name w:val="Body Text Indent 2"/>
    <w:basedOn w:val="a"/>
    <w:link w:val="22"/>
    <w:rsid w:val="00434C34"/>
    <w:pPr>
      <w:spacing w:after="0" w:line="240" w:lineRule="auto"/>
      <w:ind w:firstLine="284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34C34"/>
    <w:rPr>
      <w:rFonts w:eastAsia="Times New Roman"/>
      <w:b/>
      <w:sz w:val="40"/>
      <w:szCs w:val="20"/>
      <w:lang w:val="x-none" w:eastAsia="x-none"/>
    </w:rPr>
  </w:style>
  <w:style w:type="paragraph" w:styleId="31">
    <w:name w:val="Body Text Indent 3"/>
    <w:basedOn w:val="a"/>
    <w:link w:val="32"/>
    <w:rsid w:val="00434C34"/>
    <w:pPr>
      <w:spacing w:after="0" w:line="240" w:lineRule="auto"/>
      <w:ind w:firstLine="720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34C34"/>
    <w:rPr>
      <w:rFonts w:eastAsia="Times New Roman"/>
      <w:sz w:val="24"/>
      <w:szCs w:val="20"/>
      <w:lang w:val="x-none" w:eastAsia="x-none"/>
    </w:rPr>
  </w:style>
  <w:style w:type="paragraph" w:styleId="af3">
    <w:name w:val="Document Map"/>
    <w:basedOn w:val="a"/>
    <w:link w:val="af4"/>
    <w:rsid w:val="00434C3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34C3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styleId="33">
    <w:name w:val="Body Text 3"/>
    <w:basedOn w:val="a"/>
    <w:link w:val="310"/>
    <w:rsid w:val="00434C34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rsid w:val="00434C34"/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434C34"/>
    <w:rPr>
      <w:rFonts w:eastAsia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34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434C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7">
    <w:name w:val="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fn2r">
    <w:name w:val="fn2r"/>
    <w:basedOn w:val="a"/>
    <w:rsid w:val="00434C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3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rsid w:val="00434C34"/>
    <w:rPr>
      <w:color w:val="0000FF"/>
      <w:u w:val="single"/>
    </w:rPr>
  </w:style>
  <w:style w:type="paragraph" w:customStyle="1" w:styleId="af9">
    <w:name w:val="Знак Знак Знак Знак Знак Знак Знак Знак"/>
    <w:basedOn w:val="a"/>
    <w:rsid w:val="00434C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page number"/>
    <w:rsid w:val="00434C34"/>
  </w:style>
  <w:style w:type="paragraph" w:customStyle="1" w:styleId="ConsNormal">
    <w:name w:val="ConsNormal"/>
    <w:rsid w:val="00434C34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c">
    <w:name w:val="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 Знак"/>
    <w:basedOn w:val="a"/>
    <w:rsid w:val="00434C3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rsid w:val="0043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34C34"/>
    <w:rPr>
      <w:rFonts w:ascii="Courier New" w:eastAsia="Times New Roman" w:hAnsi="Courier New"/>
      <w:sz w:val="20"/>
      <w:szCs w:val="20"/>
      <w:lang w:val="x-none" w:eastAsia="x-none"/>
    </w:rPr>
  </w:style>
  <w:style w:type="paragraph" w:styleId="23">
    <w:name w:val="Body Text 2"/>
    <w:basedOn w:val="a"/>
    <w:link w:val="24"/>
    <w:rsid w:val="00434C34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34C34"/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434C34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4C34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rsid w:val="00434C34"/>
    <w:pPr>
      <w:tabs>
        <w:tab w:val="left" w:pos="3060"/>
      </w:tabs>
      <w:spacing w:after="0" w:line="240" w:lineRule="atLeast"/>
      <w:jc w:val="center"/>
    </w:pPr>
    <w:rPr>
      <w:rFonts w:eastAsia="Times New Roman"/>
      <w:b/>
      <w:caps/>
      <w:szCs w:val="20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434C34"/>
  </w:style>
  <w:style w:type="paragraph" w:customStyle="1" w:styleId="12">
    <w:name w:val="Абзац списка1"/>
    <w:basedOn w:val="a"/>
    <w:rsid w:val="00434C34"/>
    <w:pPr>
      <w:spacing w:after="0" w:line="360" w:lineRule="atLeast"/>
      <w:ind w:left="720"/>
      <w:contextualSpacing/>
      <w:jc w:val="both"/>
    </w:pPr>
    <w:rPr>
      <w:rFonts w:eastAsia="Calibri"/>
      <w:szCs w:val="22"/>
      <w:lang w:eastAsia="ru-RU"/>
    </w:rPr>
  </w:style>
  <w:style w:type="paragraph" w:customStyle="1" w:styleId="Textbody">
    <w:name w:val="Text body"/>
    <w:basedOn w:val="a"/>
    <w:rsid w:val="00434C34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hyperlink" Target="consultantplus://offline/ref=141112E7D1051A56A21E47067C6B9137069E9E60AD3B96F346DB71A06ADF8D3E7C8D0D26FB9F86D7QCSBK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32" Type="http://schemas.openxmlformats.org/officeDocument/2006/relationships/image" Target="media/image27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8.wmf"/><Relationship Id="rId43" Type="http://schemas.openxmlformats.org/officeDocument/2006/relationships/image" Target="media/image38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image" Target="media/image438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hyperlink" Target="consultantplus://offline/ref=B92BEDE3029D0FD02F06436F8F689C64595ED4674D78BD1236DC3A6B075441AAA13FE89FCFE08BF1N8Q3K" TargetMode="External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AF95BC042B7AC2809FCD0316E55780CF9746386564661230D5F4580AE49ABB4137DD9DA72018612CL0o2O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8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image" Target="media/image439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9.wmf"/><Relationship Id="rId55" Type="http://schemas.openxmlformats.org/officeDocument/2006/relationships/hyperlink" Target="consultantplus://offline/ref=B92BEDE3029D0FD02F06436F8F689C64595ED4674D78BD1236DC3A6B075441AAA13FE89FCFE08BF2N8Q4K" TargetMode="External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632AC768B43C9CBFF74F0FA411865614D3D42A0A2FDF6D78E9D0285E8A929BCEB7626431B5949723ABu8H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AF95BC042B7AC2809FCD0316E55780CF974731636C631230D5F4580AE4L9oAO" TargetMode="External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image" Target="media/image445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hyperlink" Target="consultantplus://offline/ref=632AC768B43C9CBFF74F0FA411865614D3D42A0A2FDF6D78E9D0285E8A929BCEB7626431B594942BABuAH" TargetMode="External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yperlink" Target="consultantplus://offline/ref=AF95BC042B7AC2809FCD0316E55780CF97473D696A631230D5F4580AE49ABB4137DD9DA720186325L0oDO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4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2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hyperlink" Target="consultantplus://offline/ref=AF95BC042B7AC2809FCD0316E55780CF9747316868691230D5F4580AE49ABB4137DD9DA72018602CL0o2O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theme" Target="theme/theme1.xml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AF95BC042B7AC2809FCD0316E55780CF9747316868691230D5F4580AE49ABB4137DD9DA720186324L0o0O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4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AF95BC042B7AC2809FCD0316E55780CF97473D696A631230D5F4580AE49ABB4137DD9DA720186325L0oDO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hyperlink" Target="consultantplus://offline/ref=AF95BC042B7AC2809FCD0316E55780CF97473B616C671230D5F4580AE49ABB4137DD9DA720186124L0oDO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hyperlink" Target="consultantplus://offline/ref=AF95BC042B7AC2809FCD0316E55780CF9747316868691230D5F4580AE49ABB4137DD9DA72018602CL0o2O" TargetMode="External"/><Relationship Id="rId462" Type="http://schemas.openxmlformats.org/officeDocument/2006/relationships/hyperlink" Target="consultantplus://offline/ref=AF95BC042B7AC2809FCD0316E55780CF97473D696A631230D5F4580AE49ABB4137DD9DA720186325L0oDO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4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5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AF95BC042B7AC2809FCD0316E55780CF9747316868691230D5F4580AE49ABB4137DD9DA720186324L0o0O" TargetMode="External"/><Relationship Id="rId463" Type="http://schemas.openxmlformats.org/officeDocument/2006/relationships/hyperlink" Target="consultantplus://offline/ref=AF95BC042B7AC2809FCD0316E55780CF97473D696A631230D5F4580AE49ABB4137DD9DA720186325L0oDO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image" Target="media/image442.wmf"/><Relationship Id="rId303" Type="http://schemas.openxmlformats.org/officeDocument/2006/relationships/image" Target="media/image291.wmf"/><Relationship Id="rId42" Type="http://schemas.openxmlformats.org/officeDocument/2006/relationships/image" Target="media/image37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7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image" Target="media/image443.wmf"/><Relationship Id="rId22" Type="http://schemas.openxmlformats.org/officeDocument/2006/relationships/image" Target="media/image17.wmf"/><Relationship Id="rId64" Type="http://schemas.openxmlformats.org/officeDocument/2006/relationships/hyperlink" Target="consultantplus://offline/ref=141112E7D1051A56A21E47067C6B9137069E9E60AD3B96F346DB71A06ADF8D3E7C8D0D26FB9F85DFQCS9K" TargetMode="External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33" Type="http://schemas.openxmlformats.org/officeDocument/2006/relationships/image" Target="media/image28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031AF333670613F2932214C11BCB0B397683574C2B33358B49ADCC15A2181F3D7C288B357AD48T81EP" TargetMode="External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2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9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26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2016-03-24T11:31:00Z</cp:lastPrinted>
  <dcterms:created xsi:type="dcterms:W3CDTF">2015-02-24T10:35:00Z</dcterms:created>
  <dcterms:modified xsi:type="dcterms:W3CDTF">2016-03-24T11:37:00Z</dcterms:modified>
</cp:coreProperties>
</file>