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DB67BE" w:rsidRPr="00DB67BE" w:rsidTr="009E5B1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  РЕСПУБЛИКА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Һ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Ы</w:t>
            </w:r>
            <w:proofErr w:type="gramEnd"/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РАЙОНЫ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МУНИЦИПАЛЬ РАЙОНЫНЫ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Ң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 АУЫЛ СОВЕТЫ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АУЫЛ БИЛ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ӘҺ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Е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A1F0C50" wp14:editId="54281E73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971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СЕЛЬСКОГО ПОСЕЛЕНИЯ 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МИЯКИБАШЕВСКИЙ СЕЛЬСОВЕТ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МУНИЦИПАЛЬНОГО РАЙОНА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МИЯКИНСКИЙ РАЙОН 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РЕСПУБЛИКИ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</w:t>
            </w:r>
          </w:p>
        </w:tc>
      </w:tr>
    </w:tbl>
    <w:p w:rsidR="000E7F64" w:rsidRDefault="000E7F64" w:rsidP="000E7F64">
      <w:pPr>
        <w:spacing w:after="0" w:line="240" w:lineRule="auto"/>
        <w:rPr>
          <w:rFonts w:ascii="Times New Roman" w:hAnsi="Times New Roman"/>
          <w:b/>
          <w:sz w:val="28"/>
          <w:szCs w:val="28"/>
          <w:lang w:val="ba-RU"/>
        </w:rPr>
      </w:pPr>
    </w:p>
    <w:p w:rsidR="000E7F64" w:rsidRPr="006C03A2" w:rsidRDefault="000E7F64" w:rsidP="000E7F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 w:rsidRPr="006C03A2">
        <w:rPr>
          <w:rFonts w:ascii="Times New Roman" w:hAnsi="Times New Roman"/>
          <w:b/>
          <w:sz w:val="28"/>
          <w:szCs w:val="28"/>
        </w:rPr>
        <w:t>АРАР</w:t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2278A5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>РЕШЕНИЕ</w:t>
      </w:r>
    </w:p>
    <w:p w:rsidR="000E7F64" w:rsidRPr="006C03A2" w:rsidRDefault="000E7F64" w:rsidP="000E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E31105">
        <w:rPr>
          <w:rFonts w:ascii="Times New Roman" w:hAnsi="Times New Roman"/>
          <w:b/>
          <w:sz w:val="28"/>
          <w:szCs w:val="28"/>
        </w:rPr>
        <w:t>201</w:t>
      </w:r>
      <w:r w:rsidR="007E4CDC">
        <w:rPr>
          <w:rFonts w:ascii="Times New Roman" w:hAnsi="Times New Roman"/>
          <w:b/>
          <w:sz w:val="28"/>
          <w:szCs w:val="28"/>
        </w:rPr>
        <w:t>6</w:t>
      </w:r>
      <w:r w:rsidR="00E31105" w:rsidRPr="00E31105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7E4CDC">
        <w:rPr>
          <w:rFonts w:ascii="Times New Roman" w:hAnsi="Times New Roman"/>
          <w:b/>
          <w:sz w:val="28"/>
          <w:szCs w:val="28"/>
        </w:rPr>
        <w:t>7</w:t>
      </w:r>
      <w:r w:rsidR="00E31105" w:rsidRPr="00E31105">
        <w:rPr>
          <w:rFonts w:ascii="Times New Roman" w:hAnsi="Times New Roman"/>
          <w:b/>
          <w:sz w:val="28"/>
          <w:szCs w:val="28"/>
        </w:rPr>
        <w:t xml:space="preserve"> и 201</w:t>
      </w:r>
      <w:r w:rsidR="007E4CDC">
        <w:rPr>
          <w:rFonts w:ascii="Times New Roman" w:hAnsi="Times New Roman"/>
          <w:b/>
          <w:sz w:val="28"/>
          <w:szCs w:val="28"/>
        </w:rPr>
        <w:t>8</w:t>
      </w:r>
      <w:r w:rsidR="00E31105" w:rsidRPr="00E31105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7F64" w:rsidRPr="006C03A2" w:rsidRDefault="000E7F64" w:rsidP="000E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F64" w:rsidRPr="006C03A2" w:rsidRDefault="000E7F64" w:rsidP="000E7F6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ст.52 Федерального закона «Об общих принципах организации местного самоуправления в Российской Федерации» </w:t>
      </w:r>
      <w:r w:rsidRPr="006C03A2">
        <w:rPr>
          <w:rFonts w:ascii="Times New Roman" w:hAnsi="Times New Roman"/>
          <w:sz w:val="28"/>
          <w:szCs w:val="28"/>
        </w:rPr>
        <w:t>Совет сельского поселения Миякибашевский сельсовет муниципального района Миякинский район</w:t>
      </w:r>
      <w:r w:rsidRPr="006C03A2">
        <w:rPr>
          <w:rFonts w:ascii="Times New Roman" w:hAnsi="Times New Roman"/>
          <w:b/>
          <w:sz w:val="28"/>
          <w:szCs w:val="28"/>
        </w:rPr>
        <w:t xml:space="preserve"> </w:t>
      </w:r>
      <w:r w:rsidRPr="006C03A2">
        <w:rPr>
          <w:rFonts w:ascii="Times New Roman" w:hAnsi="Times New Roman"/>
          <w:sz w:val="28"/>
          <w:szCs w:val="28"/>
        </w:rPr>
        <w:t xml:space="preserve">Республики Башкортостан  </w:t>
      </w:r>
      <w:r w:rsidR="006218B9" w:rsidRPr="006218B9">
        <w:rPr>
          <w:rFonts w:ascii="Times New Roman" w:hAnsi="Times New Roman"/>
          <w:spacing w:val="60"/>
          <w:sz w:val="28"/>
          <w:szCs w:val="28"/>
        </w:rPr>
        <w:t>решил</w:t>
      </w:r>
      <w:r w:rsidRPr="006C03A2">
        <w:rPr>
          <w:rFonts w:ascii="Times New Roman" w:hAnsi="Times New Roman"/>
          <w:b/>
          <w:sz w:val="28"/>
          <w:szCs w:val="28"/>
        </w:rPr>
        <w:t>:</w:t>
      </w:r>
    </w:p>
    <w:p w:rsidR="000E7F64" w:rsidRDefault="000E7F64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</w:t>
      </w:r>
      <w:r w:rsidR="0029369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сельского поселения Миякибашевский сельсовет муниципального района Миякинский район Республики Башкортостан </w:t>
      </w:r>
      <w:r w:rsidR="00E31105" w:rsidRPr="00E31105">
        <w:rPr>
          <w:rFonts w:ascii="Times New Roman" w:hAnsi="Times New Roman"/>
          <w:sz w:val="28"/>
          <w:szCs w:val="28"/>
        </w:rPr>
        <w:t>201</w:t>
      </w:r>
      <w:r w:rsidR="007E4CDC">
        <w:rPr>
          <w:rFonts w:ascii="Times New Roman" w:hAnsi="Times New Roman"/>
          <w:sz w:val="28"/>
          <w:szCs w:val="28"/>
        </w:rPr>
        <w:t>6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E4CDC">
        <w:rPr>
          <w:rFonts w:ascii="Times New Roman" w:hAnsi="Times New Roman"/>
          <w:sz w:val="28"/>
          <w:szCs w:val="28"/>
        </w:rPr>
        <w:t>7</w:t>
      </w:r>
      <w:r w:rsidR="00E31105" w:rsidRPr="00E31105">
        <w:rPr>
          <w:rFonts w:ascii="Times New Roman" w:hAnsi="Times New Roman"/>
          <w:sz w:val="28"/>
          <w:szCs w:val="28"/>
        </w:rPr>
        <w:t xml:space="preserve"> и 201</w:t>
      </w:r>
      <w:r w:rsidR="007E4CDC">
        <w:rPr>
          <w:rFonts w:ascii="Times New Roman" w:hAnsi="Times New Roman"/>
          <w:sz w:val="28"/>
          <w:szCs w:val="28"/>
        </w:rPr>
        <w:t>8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годов</w:t>
      </w:r>
      <w:r w:rsidR="0049654F">
        <w:rPr>
          <w:rFonts w:ascii="Times New Roman" w:hAnsi="Times New Roman"/>
          <w:sz w:val="28"/>
          <w:szCs w:val="28"/>
        </w:rPr>
        <w:t xml:space="preserve"> на </w:t>
      </w:r>
      <w:r w:rsidR="00E31105">
        <w:rPr>
          <w:rFonts w:ascii="Times New Roman" w:hAnsi="Times New Roman"/>
          <w:sz w:val="28"/>
          <w:szCs w:val="28"/>
        </w:rPr>
        <w:t>2</w:t>
      </w:r>
      <w:r w:rsidR="007E4C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8108F">
        <w:rPr>
          <w:rFonts w:ascii="Times New Roman" w:hAnsi="Times New Roman"/>
          <w:sz w:val="28"/>
          <w:szCs w:val="28"/>
        </w:rPr>
        <w:t>ноя</w:t>
      </w:r>
      <w:r w:rsidR="0049654F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E4C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965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965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ремя и место проведения: 15-00 часов, в здании администрации сельского поселения Миякибашевский сельсовет с. Анясево</w:t>
      </w:r>
      <w:r w:rsidR="00A434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43473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A43473">
        <w:rPr>
          <w:rFonts w:ascii="Times New Roman" w:hAnsi="Times New Roman"/>
          <w:sz w:val="28"/>
          <w:szCs w:val="28"/>
        </w:rPr>
        <w:t>, д.5</w:t>
      </w:r>
      <w:r>
        <w:rPr>
          <w:rFonts w:ascii="Times New Roman" w:hAnsi="Times New Roman"/>
          <w:sz w:val="28"/>
          <w:szCs w:val="28"/>
        </w:rPr>
        <w:t>.</w:t>
      </w:r>
      <w:r w:rsidR="0029369A">
        <w:rPr>
          <w:rFonts w:ascii="Times New Roman" w:hAnsi="Times New Roman"/>
          <w:sz w:val="28"/>
          <w:szCs w:val="28"/>
        </w:rPr>
        <w:t xml:space="preserve"> </w:t>
      </w:r>
    </w:p>
    <w:p w:rsidR="0029369A" w:rsidRPr="0029369A" w:rsidRDefault="0029369A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369A">
        <w:rPr>
          <w:rFonts w:ascii="Times New Roman" w:hAnsi="Times New Roman"/>
          <w:sz w:val="28"/>
          <w:szCs w:val="28"/>
        </w:rPr>
        <w:t xml:space="preserve">Создать комиссию по организации и проведению публичных слушаний по проекту решения Совета  муниципального района Миякинский район «О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E31105">
        <w:rPr>
          <w:rFonts w:ascii="Times New Roman" w:hAnsi="Times New Roman"/>
          <w:sz w:val="28"/>
          <w:szCs w:val="28"/>
        </w:rPr>
        <w:t>201</w:t>
      </w:r>
      <w:r w:rsidR="007E4CDC">
        <w:rPr>
          <w:rFonts w:ascii="Times New Roman" w:hAnsi="Times New Roman"/>
          <w:sz w:val="28"/>
          <w:szCs w:val="28"/>
        </w:rPr>
        <w:t>6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E4CDC">
        <w:rPr>
          <w:rFonts w:ascii="Times New Roman" w:hAnsi="Times New Roman"/>
          <w:sz w:val="28"/>
          <w:szCs w:val="28"/>
        </w:rPr>
        <w:t>7</w:t>
      </w:r>
      <w:r w:rsidR="00E31105" w:rsidRPr="00E31105">
        <w:rPr>
          <w:rFonts w:ascii="Times New Roman" w:hAnsi="Times New Roman"/>
          <w:sz w:val="28"/>
          <w:szCs w:val="28"/>
        </w:rPr>
        <w:t xml:space="preserve"> и 201</w:t>
      </w:r>
      <w:r w:rsidR="007E4CDC">
        <w:rPr>
          <w:rFonts w:ascii="Times New Roman" w:hAnsi="Times New Roman"/>
          <w:sz w:val="28"/>
          <w:szCs w:val="28"/>
        </w:rPr>
        <w:t>8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годов</w:t>
      </w:r>
      <w:r w:rsidRPr="0029369A">
        <w:rPr>
          <w:rFonts w:ascii="Times New Roman" w:hAnsi="Times New Roman"/>
          <w:sz w:val="28"/>
          <w:szCs w:val="28"/>
        </w:rPr>
        <w:t>»  в следующем составе:</w:t>
      </w:r>
    </w:p>
    <w:p w:rsidR="007E4CDC" w:rsidRDefault="0029369A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9369A">
        <w:rPr>
          <w:rFonts w:ascii="Times New Roman" w:hAnsi="Times New Roman"/>
          <w:sz w:val="28"/>
          <w:szCs w:val="28"/>
        </w:rPr>
        <w:t>Председатель комиссии:</w:t>
      </w:r>
    </w:p>
    <w:p w:rsidR="0029369A" w:rsidRPr="0029369A" w:rsidRDefault="007E4CDC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Аминев Р.А.</w:t>
      </w:r>
      <w:r w:rsidR="0029369A" w:rsidRPr="0029369A">
        <w:rPr>
          <w:rFonts w:ascii="Times New Roman" w:hAnsi="Times New Roman"/>
          <w:sz w:val="28"/>
          <w:szCs w:val="28"/>
        </w:rPr>
        <w:t xml:space="preserve">  – </w:t>
      </w:r>
      <w:r w:rsidR="0029369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220C6" w:rsidRDefault="0029369A" w:rsidP="000220C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9369A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:</w:t>
      </w:r>
      <w:r w:rsidRPr="0029369A">
        <w:rPr>
          <w:rFonts w:ascii="Times New Roman" w:hAnsi="Times New Roman"/>
          <w:sz w:val="28"/>
          <w:szCs w:val="28"/>
        </w:rPr>
        <w:t xml:space="preserve"> </w:t>
      </w:r>
    </w:p>
    <w:p w:rsidR="000220C6" w:rsidRPr="0029369A" w:rsidRDefault="007E4CDC" w:rsidP="000220C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Абдуллина Р.Ф.</w:t>
      </w:r>
      <w:r w:rsidR="000220C6" w:rsidRPr="0029369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1 категории администрации сельского поселения</w:t>
      </w:r>
      <w:r w:rsidR="000220C6" w:rsidRPr="0029369A">
        <w:rPr>
          <w:rFonts w:ascii="Times New Roman" w:hAnsi="Times New Roman"/>
          <w:sz w:val="28"/>
          <w:szCs w:val="28"/>
        </w:rPr>
        <w:t>;</w:t>
      </w:r>
    </w:p>
    <w:p w:rsidR="0029369A" w:rsidRDefault="0029369A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9369A">
        <w:rPr>
          <w:rFonts w:ascii="Times New Roman" w:hAnsi="Times New Roman"/>
          <w:sz w:val="28"/>
          <w:szCs w:val="28"/>
        </w:rPr>
        <w:t>Члены комиссии:</w:t>
      </w:r>
    </w:p>
    <w:p w:rsidR="0029369A" w:rsidRPr="0029369A" w:rsidRDefault="007E4CDC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Хисамов А.Т.</w:t>
      </w:r>
      <w:r w:rsidR="000220C6">
        <w:rPr>
          <w:rFonts w:ascii="Times New Roman" w:hAnsi="Times New Roman"/>
          <w:sz w:val="28"/>
          <w:szCs w:val="28"/>
        </w:rPr>
        <w:t xml:space="preserve"> – </w:t>
      </w:r>
      <w:r w:rsidR="000220C6" w:rsidRPr="0029369A">
        <w:rPr>
          <w:rFonts w:ascii="Times New Roman" w:hAnsi="Times New Roman"/>
          <w:sz w:val="28"/>
          <w:szCs w:val="28"/>
        </w:rPr>
        <w:t>председатель</w:t>
      </w:r>
      <w:r w:rsidR="000220C6">
        <w:rPr>
          <w:rFonts w:ascii="Times New Roman" w:hAnsi="Times New Roman"/>
          <w:sz w:val="28"/>
          <w:szCs w:val="28"/>
        </w:rPr>
        <w:t xml:space="preserve"> </w:t>
      </w:r>
      <w:r w:rsidR="000220C6" w:rsidRPr="0029369A">
        <w:rPr>
          <w:rFonts w:ascii="Times New Roman" w:hAnsi="Times New Roman"/>
          <w:sz w:val="28"/>
          <w:szCs w:val="28"/>
        </w:rPr>
        <w:t xml:space="preserve">постоянной комиссии Совета </w:t>
      </w:r>
      <w:r w:rsidR="000220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20C6" w:rsidRPr="0029369A">
        <w:rPr>
          <w:rFonts w:ascii="Times New Roman" w:hAnsi="Times New Roman"/>
          <w:sz w:val="28"/>
          <w:szCs w:val="28"/>
        </w:rPr>
        <w:t>по бюджету, налогам и вопросам муниципальной собственности</w:t>
      </w:r>
      <w:r w:rsidR="000220C6">
        <w:rPr>
          <w:rFonts w:ascii="Times New Roman" w:hAnsi="Times New Roman"/>
          <w:sz w:val="28"/>
          <w:szCs w:val="28"/>
        </w:rPr>
        <w:t>;</w:t>
      </w:r>
    </w:p>
    <w:p w:rsidR="000220C6" w:rsidRDefault="007E4CDC" w:rsidP="000220C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Зиннатуллин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А.Ф.</w:t>
      </w:r>
      <w:r w:rsidR="000220C6">
        <w:rPr>
          <w:rFonts w:ascii="Times New Roman" w:hAnsi="Times New Roman"/>
          <w:sz w:val="28"/>
          <w:szCs w:val="28"/>
        </w:rPr>
        <w:t xml:space="preserve"> – деп</w:t>
      </w:r>
      <w:r>
        <w:rPr>
          <w:rFonts w:ascii="Times New Roman" w:hAnsi="Times New Roman"/>
          <w:sz w:val="28"/>
          <w:szCs w:val="28"/>
        </w:rPr>
        <w:t>утат от избирательного округа №6</w:t>
      </w:r>
      <w:r w:rsidR="000220C6">
        <w:rPr>
          <w:rFonts w:ascii="Times New Roman" w:hAnsi="Times New Roman"/>
          <w:sz w:val="28"/>
          <w:szCs w:val="28"/>
        </w:rPr>
        <w:t>;</w:t>
      </w:r>
    </w:p>
    <w:p w:rsidR="0029369A" w:rsidRPr="0029369A" w:rsidRDefault="007D1799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Тагирова Р</w:t>
      </w:r>
      <w:r w:rsidR="007E4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</w:t>
      </w:r>
      <w:r w:rsidR="007E4CDC">
        <w:rPr>
          <w:rFonts w:ascii="Times New Roman" w:hAnsi="Times New Roman"/>
          <w:sz w:val="28"/>
          <w:szCs w:val="28"/>
        </w:rPr>
        <w:t>.</w:t>
      </w:r>
      <w:r w:rsidR="0029369A" w:rsidRPr="0029369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бухгалтер МКУ «Централизованная бухгалтерия сельских поселений муниципального района Миякинский район Республики Башкортостан»</w:t>
      </w:r>
      <w:r w:rsidR="007E4CDC">
        <w:rPr>
          <w:rFonts w:ascii="Times New Roman" w:hAnsi="Times New Roman"/>
          <w:sz w:val="28"/>
          <w:szCs w:val="28"/>
        </w:rPr>
        <w:t xml:space="preserve"> (по согласованию)</w:t>
      </w:r>
      <w:r w:rsidR="0029369A" w:rsidRPr="0029369A">
        <w:rPr>
          <w:rFonts w:ascii="Times New Roman" w:hAnsi="Times New Roman"/>
          <w:sz w:val="28"/>
          <w:szCs w:val="28"/>
        </w:rPr>
        <w:t>;</w:t>
      </w:r>
    </w:p>
    <w:p w:rsidR="0049654F" w:rsidRDefault="0029369A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69A">
        <w:rPr>
          <w:rFonts w:ascii="Times New Roman" w:hAnsi="Times New Roman"/>
          <w:sz w:val="28"/>
          <w:szCs w:val="28"/>
        </w:rPr>
        <w:lastRenderedPageBreak/>
        <w:t xml:space="preserve">Для ознакомления населения, проект решения Совета  </w:t>
      </w:r>
      <w:r>
        <w:rPr>
          <w:rFonts w:ascii="Times New Roman" w:hAnsi="Times New Roman"/>
          <w:sz w:val="28"/>
          <w:szCs w:val="28"/>
        </w:rPr>
        <w:t>сельского поселения Миякибашевский сельсовет</w:t>
      </w:r>
      <w:r w:rsidRPr="0029369A">
        <w:rPr>
          <w:rFonts w:ascii="Times New Roman" w:hAnsi="Times New Roman"/>
          <w:sz w:val="28"/>
          <w:szCs w:val="28"/>
        </w:rPr>
        <w:t xml:space="preserve"> «</w:t>
      </w:r>
      <w:r w:rsidR="0049654F" w:rsidRPr="0049654F">
        <w:rPr>
          <w:rFonts w:ascii="Times New Roman" w:hAnsi="Times New Roman"/>
          <w:sz w:val="28"/>
          <w:szCs w:val="28"/>
        </w:rPr>
        <w:t xml:space="preserve">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E31105">
        <w:rPr>
          <w:rFonts w:ascii="Times New Roman" w:hAnsi="Times New Roman"/>
          <w:sz w:val="28"/>
          <w:szCs w:val="28"/>
        </w:rPr>
        <w:t>201</w:t>
      </w:r>
      <w:r w:rsidR="007E4CDC">
        <w:rPr>
          <w:rFonts w:ascii="Times New Roman" w:hAnsi="Times New Roman"/>
          <w:sz w:val="28"/>
          <w:szCs w:val="28"/>
        </w:rPr>
        <w:t>6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E4CDC">
        <w:rPr>
          <w:rFonts w:ascii="Times New Roman" w:hAnsi="Times New Roman"/>
          <w:sz w:val="28"/>
          <w:szCs w:val="28"/>
        </w:rPr>
        <w:t>7</w:t>
      </w:r>
      <w:r w:rsidR="00E31105" w:rsidRPr="00E31105">
        <w:rPr>
          <w:rFonts w:ascii="Times New Roman" w:hAnsi="Times New Roman"/>
          <w:sz w:val="28"/>
          <w:szCs w:val="28"/>
        </w:rPr>
        <w:t xml:space="preserve"> и 201</w:t>
      </w:r>
      <w:r w:rsidR="007E4CDC">
        <w:rPr>
          <w:rFonts w:ascii="Times New Roman" w:hAnsi="Times New Roman"/>
          <w:sz w:val="28"/>
          <w:szCs w:val="28"/>
        </w:rPr>
        <w:t>8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годов</w:t>
      </w:r>
      <w:r w:rsidRPr="0029369A">
        <w:rPr>
          <w:rFonts w:ascii="Times New Roman" w:hAnsi="Times New Roman"/>
          <w:sz w:val="28"/>
          <w:szCs w:val="28"/>
        </w:rPr>
        <w:t xml:space="preserve">»  выставить на информационном стенде в </w:t>
      </w:r>
      <w:r w:rsidR="0049654F">
        <w:rPr>
          <w:rFonts w:ascii="Times New Roman" w:hAnsi="Times New Roman"/>
          <w:sz w:val="28"/>
          <w:szCs w:val="28"/>
        </w:rPr>
        <w:t xml:space="preserve">здании администрации сельского поселения по адресу </w:t>
      </w:r>
      <w:r w:rsidR="0049654F" w:rsidRPr="00834534">
        <w:rPr>
          <w:rFonts w:ascii="Times New Roman" w:hAnsi="Times New Roman"/>
          <w:sz w:val="28"/>
          <w:szCs w:val="28"/>
        </w:rPr>
        <w:t>Миякинский район, с. Анясево ул. Центральная, 5</w:t>
      </w:r>
      <w:r w:rsidR="0049654F">
        <w:rPr>
          <w:rFonts w:ascii="Times New Roman" w:hAnsi="Times New Roman"/>
          <w:sz w:val="28"/>
          <w:szCs w:val="28"/>
        </w:rPr>
        <w:t>.</w:t>
      </w:r>
      <w:proofErr w:type="gramEnd"/>
    </w:p>
    <w:p w:rsidR="0049654F" w:rsidRDefault="0049654F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654F">
        <w:rPr>
          <w:rFonts w:ascii="Times New Roman" w:hAnsi="Times New Roman"/>
          <w:sz w:val="28"/>
          <w:szCs w:val="28"/>
        </w:rPr>
        <w:t xml:space="preserve">Письменные предложения по проекту решения Совета  сельского поселения Миякибашевский сельсовет «О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E31105">
        <w:rPr>
          <w:rFonts w:ascii="Times New Roman" w:hAnsi="Times New Roman"/>
          <w:sz w:val="28"/>
          <w:szCs w:val="28"/>
        </w:rPr>
        <w:t>201</w:t>
      </w:r>
      <w:r w:rsidR="007E4CDC">
        <w:rPr>
          <w:rFonts w:ascii="Times New Roman" w:hAnsi="Times New Roman"/>
          <w:sz w:val="28"/>
          <w:szCs w:val="28"/>
        </w:rPr>
        <w:t>6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E4CDC">
        <w:rPr>
          <w:rFonts w:ascii="Times New Roman" w:hAnsi="Times New Roman"/>
          <w:sz w:val="28"/>
          <w:szCs w:val="28"/>
        </w:rPr>
        <w:t>7</w:t>
      </w:r>
      <w:r w:rsidR="00E31105" w:rsidRPr="00E31105">
        <w:rPr>
          <w:rFonts w:ascii="Times New Roman" w:hAnsi="Times New Roman"/>
          <w:sz w:val="28"/>
          <w:szCs w:val="28"/>
        </w:rPr>
        <w:t xml:space="preserve"> и 201</w:t>
      </w:r>
      <w:r w:rsidR="007E4CDC">
        <w:rPr>
          <w:rFonts w:ascii="Times New Roman" w:hAnsi="Times New Roman"/>
          <w:sz w:val="28"/>
          <w:szCs w:val="28"/>
        </w:rPr>
        <w:t>8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годов</w:t>
      </w:r>
      <w:r w:rsidRPr="0049654F">
        <w:rPr>
          <w:rFonts w:ascii="Times New Roman" w:hAnsi="Times New Roman"/>
          <w:sz w:val="28"/>
          <w:szCs w:val="28"/>
        </w:rPr>
        <w:t xml:space="preserve">» с указанием фамилии, имени, отчества, даты и места рождения, адреса места жительства гражданина, внесшего предложения, принимаются в рабочие дни в течение 10 календарных дней 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0E7F64" w:rsidRPr="006A14FA" w:rsidRDefault="000E7F64" w:rsidP="004965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по адресу </w:t>
      </w:r>
      <w:r w:rsidRPr="00834534">
        <w:rPr>
          <w:rFonts w:ascii="Times New Roman" w:hAnsi="Times New Roman"/>
          <w:sz w:val="28"/>
          <w:szCs w:val="28"/>
        </w:rPr>
        <w:t xml:space="preserve">Миякинский район, с. Анясево ул. </w:t>
      </w:r>
      <w:proofErr w:type="gramStart"/>
      <w:r w:rsidRPr="0083453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834534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>.</w:t>
      </w: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E40E12" w:rsidRPr="004C79A0" w:rsidRDefault="00E31105" w:rsidP="00E40E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4CDC">
        <w:rPr>
          <w:rFonts w:ascii="Times New Roman" w:hAnsi="Times New Roman"/>
          <w:sz w:val="28"/>
          <w:szCs w:val="28"/>
        </w:rPr>
        <w:tab/>
      </w:r>
      <w:r w:rsidR="007E4CDC">
        <w:rPr>
          <w:rFonts w:ascii="Times New Roman" w:hAnsi="Times New Roman"/>
          <w:sz w:val="28"/>
          <w:szCs w:val="28"/>
        </w:rPr>
        <w:tab/>
      </w:r>
      <w:proofErr w:type="spellStart"/>
      <w:r w:rsidR="007E4CDC">
        <w:rPr>
          <w:rFonts w:ascii="Times New Roman" w:hAnsi="Times New Roman"/>
          <w:sz w:val="28"/>
          <w:szCs w:val="28"/>
        </w:rPr>
        <w:t>Р.А.Аминев</w:t>
      </w:r>
      <w:proofErr w:type="spellEnd"/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</w:rPr>
      </w:pP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</w:rPr>
      </w:pPr>
    </w:p>
    <w:p w:rsidR="007D1799" w:rsidRPr="006C03A2" w:rsidRDefault="007D1799" w:rsidP="007E4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 Анясево</w:t>
      </w:r>
    </w:p>
    <w:p w:rsidR="000E7F64" w:rsidRDefault="00E31105" w:rsidP="007E4CDC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E4CDC">
        <w:rPr>
          <w:rFonts w:ascii="Times New Roman" w:hAnsi="Times New Roman"/>
          <w:sz w:val="28"/>
        </w:rPr>
        <w:t>3</w:t>
      </w:r>
      <w:r w:rsidR="000E7F64">
        <w:rPr>
          <w:rFonts w:ascii="Times New Roman" w:hAnsi="Times New Roman"/>
          <w:sz w:val="28"/>
        </w:rPr>
        <w:t xml:space="preserve"> ноября 201</w:t>
      </w:r>
      <w:r w:rsidR="007E4CDC">
        <w:rPr>
          <w:rFonts w:ascii="Times New Roman" w:hAnsi="Times New Roman"/>
          <w:sz w:val="28"/>
        </w:rPr>
        <w:t>5</w:t>
      </w:r>
      <w:r w:rsidR="000E7F64">
        <w:rPr>
          <w:rFonts w:ascii="Times New Roman" w:hAnsi="Times New Roman"/>
          <w:sz w:val="28"/>
        </w:rPr>
        <w:t xml:space="preserve"> года</w:t>
      </w:r>
    </w:p>
    <w:p w:rsidR="000E7F64" w:rsidRDefault="000E7F64" w:rsidP="007E4CDC">
      <w:pPr>
        <w:spacing w:after="0" w:line="360" w:lineRule="auto"/>
        <w:rPr>
          <w:rFonts w:ascii="Times New Roman" w:hAnsi="Times New Roman"/>
          <w:sz w:val="28"/>
          <w:lang w:val="ba-RU"/>
        </w:rPr>
      </w:pPr>
      <w:r>
        <w:rPr>
          <w:rFonts w:ascii="Times New Roman" w:hAnsi="Times New Roman"/>
          <w:sz w:val="28"/>
        </w:rPr>
        <w:t xml:space="preserve">№ </w:t>
      </w:r>
      <w:r w:rsidR="00E31105">
        <w:rPr>
          <w:rFonts w:ascii="Times New Roman" w:hAnsi="Times New Roman"/>
          <w:sz w:val="28"/>
          <w:lang w:val="ba-RU"/>
        </w:rPr>
        <w:t>2</w:t>
      </w:r>
      <w:r w:rsidR="00F870C3">
        <w:rPr>
          <w:rFonts w:ascii="Times New Roman" w:hAnsi="Times New Roman"/>
          <w:sz w:val="28"/>
          <w:lang w:val="ba-RU"/>
        </w:rPr>
        <w:t>6</w:t>
      </w:r>
      <w:bookmarkStart w:id="0" w:name="_GoBack"/>
      <w:bookmarkEnd w:id="0"/>
    </w:p>
    <w:p w:rsidR="00621BFF" w:rsidRDefault="00621BFF"/>
    <w:sectPr w:rsidR="00621BFF" w:rsidSect="002128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2020"/>
    <w:multiLevelType w:val="hybridMultilevel"/>
    <w:tmpl w:val="60A0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F"/>
    <w:rsid w:val="000220C6"/>
    <w:rsid w:val="000E7F64"/>
    <w:rsid w:val="002049EB"/>
    <w:rsid w:val="0029369A"/>
    <w:rsid w:val="002C39FF"/>
    <w:rsid w:val="0048108F"/>
    <w:rsid w:val="0049654F"/>
    <w:rsid w:val="006218B9"/>
    <w:rsid w:val="00621BFF"/>
    <w:rsid w:val="007D1799"/>
    <w:rsid w:val="007E4CDC"/>
    <w:rsid w:val="008A5FFC"/>
    <w:rsid w:val="00955A85"/>
    <w:rsid w:val="00A43473"/>
    <w:rsid w:val="00BA301C"/>
    <w:rsid w:val="00BA7AFF"/>
    <w:rsid w:val="00DB67BE"/>
    <w:rsid w:val="00E31105"/>
    <w:rsid w:val="00E40E12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2013-11-28T11:31:00Z</cp:lastPrinted>
  <dcterms:created xsi:type="dcterms:W3CDTF">2012-11-21T04:33:00Z</dcterms:created>
  <dcterms:modified xsi:type="dcterms:W3CDTF">2015-11-29T08:40:00Z</dcterms:modified>
</cp:coreProperties>
</file>