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7C" w:rsidRDefault="00871C7C" w:rsidP="00704207">
      <w:pPr>
        <w:pStyle w:val="Style7"/>
        <w:widowControl/>
        <w:spacing w:line="240" w:lineRule="auto"/>
        <w:ind w:firstLine="709"/>
        <w:jc w:val="both"/>
        <w:rPr>
          <w:rStyle w:val="FontStyle15"/>
          <w:b/>
          <w:sz w:val="28"/>
          <w:szCs w:val="28"/>
        </w:rPr>
      </w:pPr>
    </w:p>
    <w:tbl>
      <w:tblPr>
        <w:tblW w:w="9999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871C7C" w:rsidRPr="00871C7C" w:rsidTr="003E1F68">
        <w:trPr>
          <w:trHeight w:val="1430"/>
        </w:trPr>
        <w:tc>
          <w:tcPr>
            <w:tcW w:w="4046" w:type="dxa"/>
            <w:hideMark/>
          </w:tcPr>
          <w:p w:rsidR="00871C7C" w:rsidRPr="00871C7C" w:rsidRDefault="00871C7C" w:rsidP="00704207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БАШ</w:t>
            </w:r>
            <w:r w:rsidRPr="00871C7C">
              <w:rPr>
                <w:sz w:val="20"/>
                <w:lang w:val="en-US"/>
              </w:rPr>
              <w:t>K</w:t>
            </w:r>
            <w:r w:rsidRPr="00871C7C">
              <w:rPr>
                <w:sz w:val="20"/>
              </w:rPr>
              <w:t>ОРТОСТАН РЕСПУБЛИКА</w:t>
            </w:r>
            <w:r w:rsidRPr="00871C7C">
              <w:rPr>
                <w:sz w:val="20"/>
                <w:lang w:val="ba-RU"/>
              </w:rPr>
              <w:t>Һ</w:t>
            </w:r>
            <w:proofErr w:type="gramStart"/>
            <w:r w:rsidRPr="00871C7C">
              <w:rPr>
                <w:sz w:val="20"/>
              </w:rPr>
              <w:t>Ы</w:t>
            </w:r>
            <w:proofErr w:type="gramEnd"/>
          </w:p>
          <w:p w:rsidR="00871C7C" w:rsidRPr="00871C7C" w:rsidRDefault="00871C7C" w:rsidP="00704207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МИ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>К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 xml:space="preserve"> РАЙОНЫ МУНИЦИПАЛЬ РАЙОНЫНЫ</w:t>
            </w:r>
            <w:r w:rsidRPr="00871C7C">
              <w:rPr>
                <w:sz w:val="20"/>
                <w:lang w:val="tt-RU"/>
              </w:rPr>
              <w:t>Ң МИӘ</w:t>
            </w:r>
            <w:proofErr w:type="gramStart"/>
            <w:r w:rsidRPr="00871C7C">
              <w:rPr>
                <w:sz w:val="20"/>
                <w:lang w:val="tt-RU"/>
              </w:rPr>
              <w:t>К</w:t>
            </w:r>
            <w:proofErr w:type="gramEnd"/>
            <w:r w:rsidRPr="00871C7C">
              <w:rPr>
                <w:sz w:val="20"/>
                <w:lang w:val="tt-RU"/>
              </w:rPr>
              <w:t>ӘБАШ</w:t>
            </w:r>
            <w:r w:rsidRPr="00871C7C">
              <w:rPr>
                <w:sz w:val="20"/>
              </w:rPr>
              <w:t xml:space="preserve"> АУЫЛ</w:t>
            </w:r>
          </w:p>
          <w:p w:rsidR="00871C7C" w:rsidRPr="00871C7C" w:rsidRDefault="00871C7C" w:rsidP="00704207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СОВЕТЫ АУЫЛ БИЛ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>М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  <w:lang w:val="ba-RU"/>
              </w:rPr>
              <w:t>Һ</w:t>
            </w:r>
            <w:r w:rsidRPr="00871C7C">
              <w:rPr>
                <w:sz w:val="20"/>
              </w:rPr>
              <w:t>Е</w:t>
            </w:r>
          </w:p>
          <w:p w:rsidR="00871C7C" w:rsidRPr="00871C7C" w:rsidRDefault="00871C7C" w:rsidP="00704207">
            <w:pPr>
              <w:jc w:val="center"/>
              <w:rPr>
                <w:sz w:val="20"/>
                <w:lang w:val="ba-RU"/>
              </w:rPr>
            </w:pPr>
            <w:r w:rsidRPr="00871C7C">
              <w:rPr>
                <w:sz w:val="20"/>
              </w:rPr>
              <w:t>ХАКИМИ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 xml:space="preserve">ТЕ </w:t>
            </w:r>
          </w:p>
          <w:p w:rsidR="00871C7C" w:rsidRPr="00871C7C" w:rsidRDefault="00871C7C" w:rsidP="00704207">
            <w:pPr>
              <w:jc w:val="center"/>
              <w:rPr>
                <w:b/>
                <w:lang w:val="ba-RU"/>
              </w:rPr>
            </w:pPr>
          </w:p>
        </w:tc>
        <w:tc>
          <w:tcPr>
            <w:tcW w:w="1417" w:type="dxa"/>
            <w:hideMark/>
          </w:tcPr>
          <w:p w:rsidR="00871C7C" w:rsidRPr="00871C7C" w:rsidRDefault="00E613DA" w:rsidP="0070420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EB64DCD" wp14:editId="72D3843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53975</wp:posOffset>
                  </wp:positionV>
                  <wp:extent cx="645795" cy="840740"/>
                  <wp:effectExtent l="0" t="0" r="1905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871C7C" w:rsidRPr="00871C7C" w:rsidRDefault="00871C7C" w:rsidP="00704207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 xml:space="preserve">АДМИНИСТРАЦИЯ СЕЛЬСКОГО ПОСЕЛЕНИЯ </w:t>
            </w:r>
            <w:r w:rsidRPr="00871C7C">
              <w:rPr>
                <w:sz w:val="20"/>
                <w:lang w:val="tt-RU"/>
              </w:rPr>
              <w:t>МИЯКИБАШЕВСКИЙ</w:t>
            </w:r>
            <w:r w:rsidRPr="00871C7C">
              <w:rPr>
                <w:sz w:val="20"/>
              </w:rPr>
              <w:t xml:space="preserve"> СЕЛЬСОВЕТ МУНИЦИПАЛЬНОГО РАЙОНА МИЯКИНСКИЙ РАЙОН </w:t>
            </w:r>
          </w:p>
          <w:p w:rsidR="00871C7C" w:rsidRPr="00871C7C" w:rsidRDefault="00871C7C" w:rsidP="00704207">
            <w:pPr>
              <w:jc w:val="center"/>
              <w:rPr>
                <w:rFonts w:ascii="Century Tat" w:hAnsi="Century Tat"/>
                <w:b/>
              </w:rPr>
            </w:pPr>
            <w:r w:rsidRPr="00871C7C">
              <w:rPr>
                <w:sz w:val="20"/>
              </w:rPr>
              <w:t>РЕСПУБЛИКИ БАШКОРТОСТАН</w:t>
            </w:r>
          </w:p>
        </w:tc>
      </w:tr>
    </w:tbl>
    <w:p w:rsidR="005E61DE" w:rsidRDefault="005E61DE" w:rsidP="00704207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083"/>
        <w:gridCol w:w="3328"/>
      </w:tblGrid>
      <w:tr w:rsidR="005E61DE" w:rsidRPr="00871C7C" w:rsidTr="00DF4F55">
        <w:tc>
          <w:tcPr>
            <w:tcW w:w="3160" w:type="dxa"/>
            <w:shd w:val="clear" w:color="auto" w:fill="auto"/>
          </w:tcPr>
          <w:p w:rsidR="005E61DE" w:rsidRPr="00871C7C" w:rsidRDefault="005E61DE" w:rsidP="00704207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3083" w:type="dxa"/>
            <w:shd w:val="clear" w:color="auto" w:fill="auto"/>
          </w:tcPr>
          <w:p w:rsidR="005E61DE" w:rsidRPr="00871C7C" w:rsidRDefault="005E61DE" w:rsidP="00704207">
            <w:pPr>
              <w:jc w:val="center"/>
              <w:rPr>
                <w:b/>
                <w:sz w:val="28"/>
                <w:szCs w:val="28"/>
                <w:lang w:val="ba-RU"/>
              </w:rPr>
            </w:pPr>
          </w:p>
        </w:tc>
        <w:tc>
          <w:tcPr>
            <w:tcW w:w="3328" w:type="dxa"/>
            <w:shd w:val="clear" w:color="auto" w:fill="auto"/>
          </w:tcPr>
          <w:p w:rsidR="005E61DE" w:rsidRPr="00871C7C" w:rsidRDefault="005E61DE" w:rsidP="00704207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>ПОСТАНОВЛЕНИЕ</w:t>
            </w:r>
          </w:p>
        </w:tc>
      </w:tr>
      <w:tr w:rsidR="005E61DE" w:rsidRPr="00871C7C" w:rsidTr="00DF4F55">
        <w:tc>
          <w:tcPr>
            <w:tcW w:w="3160" w:type="dxa"/>
            <w:shd w:val="clear" w:color="auto" w:fill="auto"/>
          </w:tcPr>
          <w:p w:rsidR="005E61DE" w:rsidRPr="00871C7C" w:rsidRDefault="007F3EEF" w:rsidP="00704207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05</w:t>
            </w:r>
            <w:r w:rsidR="005E61DE" w:rsidRPr="00871C7C">
              <w:rPr>
                <w:b/>
                <w:sz w:val="28"/>
                <w:szCs w:val="28"/>
                <w:lang w:val="ba-RU"/>
              </w:rPr>
              <w:t xml:space="preserve"> </w:t>
            </w:r>
            <w:r>
              <w:rPr>
                <w:b/>
                <w:sz w:val="28"/>
                <w:szCs w:val="28"/>
                <w:lang w:val="ba-RU"/>
              </w:rPr>
              <w:t>но</w:t>
            </w:r>
            <w:r w:rsidR="005E61DE">
              <w:rPr>
                <w:b/>
                <w:sz w:val="28"/>
                <w:szCs w:val="28"/>
                <w:lang w:val="ba-RU"/>
              </w:rPr>
              <w:t>ябрь</w:t>
            </w:r>
            <w:r w:rsidR="005E61DE" w:rsidRPr="00871C7C">
              <w:rPr>
                <w:b/>
                <w:sz w:val="28"/>
                <w:szCs w:val="28"/>
                <w:lang w:val="ba-RU"/>
              </w:rPr>
              <w:t xml:space="preserve"> 201</w:t>
            </w:r>
            <w:r w:rsidR="005E61DE">
              <w:rPr>
                <w:b/>
                <w:sz w:val="28"/>
                <w:szCs w:val="28"/>
                <w:lang w:val="ba-RU"/>
              </w:rPr>
              <w:t>3</w:t>
            </w:r>
            <w:r w:rsidR="005E61DE" w:rsidRPr="00871C7C">
              <w:rPr>
                <w:b/>
                <w:sz w:val="28"/>
                <w:szCs w:val="28"/>
                <w:lang w:val="ba-RU"/>
              </w:rPr>
              <w:t xml:space="preserve"> й.</w:t>
            </w:r>
          </w:p>
        </w:tc>
        <w:tc>
          <w:tcPr>
            <w:tcW w:w="3083" w:type="dxa"/>
            <w:shd w:val="clear" w:color="auto" w:fill="auto"/>
          </w:tcPr>
          <w:p w:rsidR="005E61DE" w:rsidRPr="00BD30BD" w:rsidRDefault="005E61DE" w:rsidP="0070420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 xml:space="preserve">№ </w:t>
            </w:r>
            <w:r>
              <w:rPr>
                <w:b/>
                <w:sz w:val="28"/>
                <w:szCs w:val="28"/>
                <w:lang w:val="ba-RU"/>
              </w:rPr>
              <w:t>5</w:t>
            </w:r>
            <w:r w:rsidR="00704207">
              <w:rPr>
                <w:b/>
                <w:sz w:val="28"/>
                <w:szCs w:val="28"/>
                <w:lang w:val="ba-RU"/>
              </w:rPr>
              <w:t>3</w:t>
            </w:r>
          </w:p>
        </w:tc>
        <w:tc>
          <w:tcPr>
            <w:tcW w:w="3328" w:type="dxa"/>
            <w:shd w:val="clear" w:color="auto" w:fill="auto"/>
          </w:tcPr>
          <w:p w:rsidR="005E61DE" w:rsidRPr="00871C7C" w:rsidRDefault="007F3EEF" w:rsidP="00704207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05</w:t>
            </w:r>
            <w:r w:rsidR="005E61DE" w:rsidRPr="00871C7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</w:t>
            </w:r>
            <w:r w:rsidR="005E61DE">
              <w:rPr>
                <w:b/>
                <w:sz w:val="28"/>
                <w:szCs w:val="28"/>
              </w:rPr>
              <w:t>ября</w:t>
            </w:r>
            <w:r w:rsidR="005E61DE" w:rsidRPr="00871C7C">
              <w:rPr>
                <w:b/>
                <w:sz w:val="28"/>
                <w:szCs w:val="28"/>
              </w:rPr>
              <w:t xml:space="preserve"> 201</w:t>
            </w:r>
            <w:r w:rsidR="005E61DE">
              <w:rPr>
                <w:b/>
                <w:sz w:val="28"/>
                <w:szCs w:val="28"/>
              </w:rPr>
              <w:t>3</w:t>
            </w:r>
            <w:r w:rsidR="005E61DE" w:rsidRPr="00871C7C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1B6915" w:rsidRDefault="001B6915" w:rsidP="00704207">
      <w:pPr>
        <w:ind w:firstLine="709"/>
        <w:jc w:val="both"/>
        <w:rPr>
          <w:b/>
          <w:sz w:val="28"/>
          <w:szCs w:val="28"/>
        </w:rPr>
      </w:pPr>
    </w:p>
    <w:p w:rsidR="00704207" w:rsidRDefault="00704207" w:rsidP="00704207">
      <w:pPr>
        <w:autoSpaceDE w:val="0"/>
        <w:autoSpaceDN w:val="0"/>
        <w:adjustRightInd w:val="0"/>
        <w:ind w:firstLine="709"/>
        <w:jc w:val="center"/>
        <w:rPr>
          <w:b/>
          <w:bCs/>
          <w:noProof/>
        </w:rPr>
      </w:pPr>
    </w:p>
    <w:p w:rsidR="00704207" w:rsidRDefault="00704207" w:rsidP="00704207">
      <w:pPr>
        <w:autoSpaceDE w:val="0"/>
        <w:autoSpaceDN w:val="0"/>
        <w:adjustRightInd w:val="0"/>
        <w:ind w:firstLine="709"/>
        <w:jc w:val="center"/>
        <w:rPr>
          <w:b/>
          <w:bCs/>
          <w:noProof/>
        </w:rPr>
      </w:pPr>
      <w:r w:rsidRPr="00704207">
        <w:rPr>
          <w:b/>
          <w:bCs/>
          <w:noProof/>
        </w:rPr>
        <w:t xml:space="preserve">О Комиссии по чрезвычайным ситуациям и пожарной безопасности сельского поселения </w:t>
      </w:r>
      <w:r>
        <w:rPr>
          <w:b/>
          <w:bCs/>
          <w:noProof/>
        </w:rPr>
        <w:t>Миякибашевский сельсовет</w:t>
      </w:r>
      <w:r w:rsidRPr="00704207">
        <w:rPr>
          <w:b/>
          <w:bCs/>
          <w:noProof/>
        </w:rPr>
        <w:t xml:space="preserve"> муниципального района </w:t>
      </w:r>
      <w:r>
        <w:rPr>
          <w:b/>
          <w:bCs/>
          <w:noProof/>
        </w:rPr>
        <w:t>Миякинский район</w:t>
      </w:r>
      <w:r w:rsidRPr="00704207">
        <w:rPr>
          <w:b/>
          <w:bCs/>
          <w:noProof/>
        </w:rPr>
        <w:t xml:space="preserve"> Республики Башкортостан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center"/>
        <w:rPr>
          <w:b/>
          <w:bCs/>
          <w:noProof/>
        </w:rPr>
      </w:pP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proofErr w:type="gramStart"/>
      <w:r w:rsidRPr="00704207">
        <w:rPr>
          <w:bCs/>
          <w:noProof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поселения, </w:t>
      </w:r>
      <w:r>
        <w:rPr>
          <w:bCs/>
          <w:noProof/>
        </w:rPr>
        <w:t xml:space="preserve">во исполнение постановления Правительстыва Российской Федерации от 30 декабря 2003 г.№ 794 «О единой государственной системе предупреждения и ликвидации чрезвычайных ситуаций» администрация сельского поселения Миякибашевский сельсовет муниципального района Миякинский район Республики Башкортостан </w:t>
      </w:r>
      <w:r w:rsidRPr="00704207">
        <w:rPr>
          <w:bCs/>
          <w:noProof/>
          <w:spacing w:val="60"/>
        </w:rPr>
        <w:t>постановляет</w:t>
      </w:r>
      <w:r w:rsidRPr="00704207">
        <w:rPr>
          <w:bCs/>
          <w:noProof/>
        </w:rPr>
        <w:t>: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1. Образовать Комиссию по чрезвычайным ситуациям и пожарной безопасности сельского поселения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 xml:space="preserve"> муниципального района </w:t>
      </w:r>
      <w:r>
        <w:rPr>
          <w:bCs/>
          <w:noProof/>
        </w:rPr>
        <w:t>Миякинский район</w:t>
      </w:r>
      <w:r w:rsidRPr="00704207">
        <w:rPr>
          <w:bCs/>
          <w:noProof/>
        </w:rPr>
        <w:t xml:space="preserve"> Республики Башкортостан.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 Утвердить Положение о Комиссии по чрезвычайным ситуациям и пожарной безопасности (Приложению № 1).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3. Утвердить персональный состав Комиссии по чрезвычайным ситуациям и пожарной безопасности (Приложению № 2).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bookmarkStart w:id="0" w:name="_GoBack"/>
      <w:bookmarkEnd w:id="0"/>
      <w:r w:rsidRPr="00704207">
        <w:rPr>
          <w:bCs/>
          <w:noProof/>
        </w:rPr>
        <w:t>4. Контроль исполнения постановления оставляю за собой.</w:t>
      </w:r>
    </w:p>
    <w:p w:rsid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>
        <w:rPr>
          <w:bCs/>
          <w:noProof/>
        </w:rPr>
        <w:t xml:space="preserve">И.о. главы сельского поселения </w:t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>Р.А. Аминев</w:t>
      </w:r>
    </w:p>
    <w:p w:rsidR="00704207" w:rsidRDefault="00704207">
      <w:pPr>
        <w:spacing w:after="200" w:line="276" w:lineRule="auto"/>
        <w:rPr>
          <w:bCs/>
          <w:noProof/>
        </w:rPr>
      </w:pPr>
      <w:r>
        <w:rPr>
          <w:bCs/>
          <w:noProof/>
        </w:rPr>
        <w:br w:type="page"/>
      </w:r>
    </w:p>
    <w:p w:rsidR="00704207" w:rsidRPr="00704207" w:rsidRDefault="00704207" w:rsidP="000F5C04">
      <w:pPr>
        <w:autoSpaceDE w:val="0"/>
        <w:autoSpaceDN w:val="0"/>
        <w:adjustRightInd w:val="0"/>
        <w:ind w:left="4956" w:firstLine="709"/>
        <w:jc w:val="both"/>
        <w:rPr>
          <w:bCs/>
          <w:noProof/>
        </w:rPr>
      </w:pPr>
      <w:r w:rsidRPr="00704207">
        <w:rPr>
          <w:bCs/>
          <w:noProof/>
        </w:rPr>
        <w:lastRenderedPageBreak/>
        <w:t>Приложение № 1</w:t>
      </w:r>
    </w:p>
    <w:p w:rsidR="00704207" w:rsidRPr="00704207" w:rsidRDefault="00704207" w:rsidP="000F5C04">
      <w:pPr>
        <w:autoSpaceDE w:val="0"/>
        <w:autoSpaceDN w:val="0"/>
        <w:adjustRightInd w:val="0"/>
        <w:ind w:left="4956" w:firstLine="709"/>
        <w:jc w:val="both"/>
        <w:rPr>
          <w:bCs/>
          <w:noProof/>
        </w:rPr>
      </w:pPr>
      <w:r w:rsidRPr="00704207">
        <w:rPr>
          <w:bCs/>
          <w:noProof/>
        </w:rPr>
        <w:t>к Постановлению Администрации</w:t>
      </w:r>
    </w:p>
    <w:p w:rsidR="00704207" w:rsidRPr="00704207" w:rsidRDefault="00704207" w:rsidP="000F5C04">
      <w:pPr>
        <w:autoSpaceDE w:val="0"/>
        <w:autoSpaceDN w:val="0"/>
        <w:adjustRightInd w:val="0"/>
        <w:ind w:left="4956" w:firstLine="709"/>
        <w:jc w:val="both"/>
        <w:rPr>
          <w:bCs/>
          <w:noProof/>
        </w:rPr>
      </w:pPr>
      <w:r w:rsidRPr="00704207">
        <w:rPr>
          <w:bCs/>
          <w:noProof/>
        </w:rPr>
        <w:t>от 0</w:t>
      </w:r>
      <w:r w:rsidR="000F5C04">
        <w:rPr>
          <w:bCs/>
          <w:noProof/>
        </w:rPr>
        <w:t>5</w:t>
      </w:r>
      <w:r w:rsidRPr="00704207">
        <w:rPr>
          <w:bCs/>
          <w:noProof/>
        </w:rPr>
        <w:t>.</w:t>
      </w:r>
      <w:r w:rsidR="000F5C04">
        <w:rPr>
          <w:bCs/>
          <w:noProof/>
        </w:rPr>
        <w:t>11</w:t>
      </w:r>
      <w:r w:rsidRPr="00704207">
        <w:rPr>
          <w:bCs/>
          <w:noProof/>
        </w:rPr>
        <w:t>.201</w:t>
      </w:r>
      <w:r w:rsidR="000F5C04">
        <w:rPr>
          <w:bCs/>
          <w:noProof/>
        </w:rPr>
        <w:t>3</w:t>
      </w:r>
      <w:r w:rsidRPr="00704207">
        <w:rPr>
          <w:bCs/>
          <w:noProof/>
        </w:rPr>
        <w:t xml:space="preserve"> г. № </w:t>
      </w:r>
      <w:r w:rsidR="000F5C04">
        <w:rPr>
          <w:bCs/>
          <w:noProof/>
        </w:rPr>
        <w:t>53</w:t>
      </w:r>
    </w:p>
    <w:p w:rsidR="000F5C04" w:rsidRDefault="000F5C04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704207" w:rsidRPr="00704207" w:rsidRDefault="00704207" w:rsidP="000F5C04">
      <w:pPr>
        <w:autoSpaceDE w:val="0"/>
        <w:autoSpaceDN w:val="0"/>
        <w:adjustRightInd w:val="0"/>
        <w:ind w:firstLine="709"/>
        <w:jc w:val="center"/>
        <w:rPr>
          <w:bCs/>
          <w:noProof/>
        </w:rPr>
      </w:pPr>
      <w:r w:rsidRPr="00704207">
        <w:rPr>
          <w:bCs/>
          <w:noProof/>
        </w:rPr>
        <w:t>ПОЛОЖЕНИЕ</w:t>
      </w:r>
      <w:r w:rsidRPr="00704207">
        <w:rPr>
          <w:bCs/>
          <w:noProof/>
        </w:rPr>
        <w:br/>
        <w:t xml:space="preserve">о Комиссии по чрезвычайным ситуациям и пожарной безопасности сельского поселения </w:t>
      </w:r>
      <w:r>
        <w:rPr>
          <w:bCs/>
          <w:noProof/>
        </w:rPr>
        <w:t>Миякибашевский сельсовет</w:t>
      </w:r>
    </w:p>
    <w:p w:rsidR="000F5C04" w:rsidRDefault="000F5C04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1. Общие положения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1.1. Комиссия по чрезвычайным ситуациям и пожарной безопасности сельского поселения (далее – СП)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 xml:space="preserve"> муниципального района </w:t>
      </w:r>
      <w:r>
        <w:rPr>
          <w:bCs/>
          <w:noProof/>
        </w:rPr>
        <w:t>Миякинский район</w:t>
      </w:r>
      <w:r w:rsidRPr="00704207">
        <w:rPr>
          <w:bCs/>
          <w:noProof/>
        </w:rPr>
        <w:t xml:space="preserve"> Республики Башкортостан (далее - Комиссия) является координирующим органом администрации СП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 xml:space="preserve"> (подсистемы) единой государственной системы предупреждения и ликвидации чрезвычайных ситуаций Республики Башкортостан. </w:t>
      </w:r>
      <w:proofErr w:type="gramStart"/>
      <w:r w:rsidRPr="00704207">
        <w:rPr>
          <w:bCs/>
          <w:noProof/>
        </w:rPr>
        <w:t>Комиссия предназначена для организации и выполнения работ по предотвращению чрезвычайных ситуаций, ликвидации последствий чрезвычайных ситуаций, координации деятельности по этим вопросам учреждений, предприятий и организаций независимо от их организационно-правовых форм собственности (далее - организации).</w:t>
      </w:r>
      <w:r w:rsidRPr="00704207">
        <w:rPr>
          <w:bCs/>
          <w:noProof/>
        </w:rPr>
        <w:br/>
        <w:t>1.2.</w:t>
      </w:r>
      <w:proofErr w:type="gramEnd"/>
      <w:r w:rsidRPr="00704207">
        <w:rPr>
          <w:bCs/>
          <w:noProof/>
        </w:rPr>
        <w:t xml:space="preserve"> Комиссия является постоянно действующим органом, уполномоченным главой СП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 xml:space="preserve"> на решение задач в области предупреждения и ликвидации чрезвычайных ситуаций природного и техногенного характера на территории поселения.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1.3. Комиссия осуществляет свою деятельность под руководством председателя комиссии - главы СП.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1.4. Комиссия взаимодействует с комиссией по чрезвычайным ситуациям и пожарной безопасности муниципального района </w:t>
      </w:r>
      <w:r>
        <w:rPr>
          <w:bCs/>
          <w:noProof/>
        </w:rPr>
        <w:t>Миякинский район</w:t>
      </w:r>
      <w:r w:rsidRPr="00704207">
        <w:rPr>
          <w:bCs/>
          <w:noProof/>
        </w:rPr>
        <w:t xml:space="preserve"> РБ.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1.5. Мероприятия Комиссии финансируются из местного бюджета, порядок их материального и технического обеспечения определяется главой СП.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 Основные задачи Комиссии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2.1. </w:t>
      </w:r>
      <w:proofErr w:type="gramStart"/>
      <w:r w:rsidRPr="00704207">
        <w:rPr>
          <w:bCs/>
          <w:noProof/>
        </w:rPr>
        <w:t xml:space="preserve">Организация и контроль за осуществлением мероприятий по предупреждению и ликвидации чрезвычайных ситуаций, а также по обеспечению надежности работы потенциально опасных производственных объектов в условиях чрезвычайных ситуаций на территории СП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>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2.2. Организация наблюдения и контроля за состоянием окружающей природной среды и потенциально опасных объектов, прогнозирование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2.3. </w:t>
      </w:r>
      <w:proofErr w:type="gramStart"/>
      <w:r w:rsidRPr="00704207">
        <w:rPr>
          <w:bCs/>
          <w:noProof/>
        </w:rPr>
        <w:t>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 в кризисных ситуациях.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2.4. Организация разработки нормативных правовых актов в области защиты населения и территории города от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2.5. Содействие в разработке и осуществлении федеральных, республиканских целевых и научно-технических программ, организация разработки и реализации городских программ по предупреждению и ликвидации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2.6. Создание резервов финансовых, материальных ресурсов для ликвидации последствий чрезвычайных ситуаций природного и техногенного характера на территории СП.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2.7. Взаимодействие с военным комиссариатом и общественными организациями по вопросам предупреждения и ликвидации чрезвычайных ситуаций.</w:t>
      </w:r>
      <w:r w:rsidRPr="00704207">
        <w:rPr>
          <w:bCs/>
          <w:noProof/>
        </w:rPr>
        <w:br/>
        <w:t xml:space="preserve">2.8. Руководство работами по ликвидации последствий чрезвычайных ситуаций в пределах компетенции сельского поселения, организация привлечения трудоспособного населения к этим работам. Решения по ликвидации чрезвычайных ситуаций являются обязательными для всего населения и организаций, находящихся в зонах чрезвычайных </w:t>
      </w:r>
      <w:r w:rsidRPr="00704207">
        <w:rPr>
          <w:bCs/>
          <w:noProof/>
        </w:rPr>
        <w:lastRenderedPageBreak/>
        <w:t>ситуаций, если иное не предусмотрено законодательством Республики Башкортостан и Российской Федерации.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2.9. Участие в организации эвакуации населения, размещения эвакуируемого населения и возвращения его после ликвидации чрезвычайных ситуаций в места постоянного проживания.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2.10. Организация сбора и обмена информацией в области защиты населения и территории от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2.11. Определение и координация основных направлений по оказанию материальной, финансовой и гуманитарной помощи.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2.12. Контроль за целевым и эффективным использованием средств, предусмотренных в бюджете муниципального образования и выделяемых из республиканского бюджета на предупреждение и ликвидацию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2.13. Руководство подготовкой населения к действиям в чрезвычайных ситуациях.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3. Основные функции комиссии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3.1. </w:t>
      </w:r>
      <w:proofErr w:type="gramStart"/>
      <w:r w:rsidRPr="00704207">
        <w:rPr>
          <w:bCs/>
          <w:noProof/>
        </w:rPr>
        <w:t>Прогнозирование и оценка обстановки на территории города, которая может сложиться в результате чрезвычайных ситуаций природного и техногенного характера, разработка и планирование мероприятий по предупреждению чрезвычайных ситуаций, снижению ущерба от них и защита населения.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3.2. Разработка плана действий по предупреждению и ликвидации чрезвычайных ситуаций природного и техногенного характера.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3.3. Контроль за организацией деятельности предприятий и организаций по решению задач в области предупреждения и ликвидации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3.4. Обучение населения действиям в условиях угрозы и возникновения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3.5. Организация работы по привлечению общественных организаций и граждан к проведению мероприятий по предупреждению и ликвидации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3.6. </w:t>
      </w:r>
      <w:proofErr w:type="gramStart"/>
      <w:r w:rsidRPr="00704207">
        <w:rPr>
          <w:bCs/>
          <w:noProof/>
        </w:rPr>
        <w:t>Разработка и вынесение на рассмотрение главы сельского поселения проектов нормативных правовых актов в области защиты населения и территории города от чрезвычайных ситуаций.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 Права Комиссии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4.1. Принятие решений в пределах своей компетенции, обязательные для выполнения предприятиями и организациями независимо от их организационно-правовых форм и форм собственности в области предупреждения и ликвидации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4.2. </w:t>
      </w:r>
      <w:proofErr w:type="gramStart"/>
      <w:r w:rsidRPr="00704207">
        <w:rPr>
          <w:bCs/>
          <w:noProof/>
        </w:rPr>
        <w:t xml:space="preserve">Привлечение при угрозе или возникновении чрезвычайных ситуаций сил и средств служб подсистемы ЧС, а также транспортных средств и средств связи, материально-технических ресурсов, резервов сырья и материалов, производственной продукции организаций для выполнения необходимых работ по предотвращению и локализации чрезвычайных ситуаций с письменным докладом главе СП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 xml:space="preserve"> – начальнику гражданской обороны.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4.4. Привлечение ведущих специалистов поселения, района и республики к проведению экспертизы потенциально опасных объектов в целях безопасности их функционирования.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4.5. </w:t>
      </w:r>
      <w:proofErr w:type="gramStart"/>
      <w:r w:rsidRPr="00704207">
        <w:rPr>
          <w:bCs/>
          <w:noProof/>
        </w:rPr>
        <w:t>Установление, при необходимости, в зонах чрезвычайных ситуаций особого режима работы организаций, независимо от их организационно-правовых форм и форм собственности, а также порядка въезда, выезда граждан и их поведения.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4.6. </w:t>
      </w:r>
      <w:proofErr w:type="gramStart"/>
      <w:r w:rsidRPr="00704207">
        <w:rPr>
          <w:bCs/>
          <w:noProof/>
        </w:rPr>
        <w:t>Вынесение на рассмотрение главы СП проектов решений о приостановлении функционирования объектов экономики независимо от их ведомственной подчиненности в случае угрозы возникновения чрезвычайных ситуаций.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4.7. Ввод и приостановление режимов функционирования сил и средств служб подсистемы ЧС.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lastRenderedPageBreak/>
        <w:t xml:space="preserve">4.8. </w:t>
      </w:r>
      <w:proofErr w:type="gramStart"/>
      <w:r w:rsidRPr="00704207">
        <w:rPr>
          <w:bCs/>
          <w:noProof/>
        </w:rPr>
        <w:t>Направление в районы чрезвычайных ситуаций оперативной группы Комиссии, с привлечением необходимых специалистов, для оценки обстановки, выработки предложений и принятия мер по ее локализации и ликвидации.</w:t>
      </w:r>
      <w:r w:rsidRPr="00704207">
        <w:rPr>
          <w:bCs/>
          <w:noProof/>
        </w:rPr>
        <w:br/>
        <w:t>4.9.</w:t>
      </w:r>
      <w:proofErr w:type="gramEnd"/>
      <w:r w:rsidRPr="00704207">
        <w:rPr>
          <w:bCs/>
          <w:noProof/>
        </w:rPr>
        <w:t xml:space="preserve"> Непосредственное руководство, при необходимости, работами по локализации и ликвидации чрезвычайных ситуаций.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4.10. Заслушивание отчетов руководителей предприятий, организаций, независимо от их организационно-правовых форм и форм собственности, по вопросам жизнеобеспечения населенных пунктов, о ходе ликвидации чрезвычайных ситуаций и восстановления жизнеобеспечивающих объектов.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4.11. </w:t>
      </w:r>
      <w:proofErr w:type="gramStart"/>
      <w:r w:rsidRPr="00704207">
        <w:rPr>
          <w:bCs/>
          <w:noProof/>
        </w:rPr>
        <w:t>В соответствии с законодательством Российской Федерации, Республики Башкортостан требование от должностных лиц предприятий и организаций, независимо от их организационно-правовых форм и форм собственности, предоставления любой информации по вопросам, относящимся к сфере деятельности Комиссии.</w:t>
      </w:r>
      <w:proofErr w:type="gramEnd"/>
      <w:r w:rsidRPr="00704207">
        <w:rPr>
          <w:bCs/>
          <w:noProof/>
        </w:rPr>
        <w:t xml:space="preserve"> Требования Комиссии о представлении информации подлежат незамедлительному и первоочередному выполнению.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4.12. Приглашение на свои заседания, а также на заседания рабочих групп руководителей предприятий и организаций независимо от их организационно-правовых форм и форм собственности.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4.13. Внесение в установленном порядке предложений на рассмотрение главе администрации СП, в Прокуратуру района.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4.14. </w:t>
      </w:r>
      <w:proofErr w:type="gramStart"/>
      <w:r w:rsidRPr="00704207">
        <w:rPr>
          <w:bCs/>
          <w:noProof/>
        </w:rPr>
        <w:t>Заказ вне очереди билетов и транспортных средств при угрозе или возникновении чрезвычайных ситуаций для выезда членов Комиссии, их оперативных групп, специализированных бригад, а также доставки сил и средств служб подсистемы ЧС в район чрезвычайных ситуаций.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4.15. Подготовка в срочном порядке главе администрации СП проектов решений об использовании средств, предусмотренных в местном бюджете на предупреждение и ликвидацию чрезвычайных ситуаций, финансовых и материальных ресурсов, поступающих на аварийно-восстановительные работы.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4.16. </w:t>
      </w:r>
      <w:proofErr w:type="gramStart"/>
      <w:r w:rsidRPr="00704207">
        <w:rPr>
          <w:bCs/>
          <w:noProof/>
        </w:rPr>
        <w:t>Председатель Комиссии в период чрезвычайных ситуаций, ликвидации последствий чрезвычайных ситуаций, в период восстановления обеспечения жизнедеятельности населенных пунктов и проведения аварийно-восстановительных работ на объектах города и наслегов, имеет право:</w:t>
      </w:r>
      <w:proofErr w:type="gramEnd"/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4.16.1. </w:t>
      </w:r>
      <w:proofErr w:type="gramStart"/>
      <w:r w:rsidRPr="00704207">
        <w:rPr>
          <w:bCs/>
          <w:noProof/>
        </w:rPr>
        <w:t>Рекомендовать работодателям принимать меры взыскания к нарушителям, вплоть до временного отстранения от исполнения обязанностей, в отношении руководителей предприятий и организаций, подведомственных администрации СП, в случаях неисполнения поручений и решений Комиссии по входящим в ее компетенцию вопросам, с последующим вынесением на утверждение главы администрации СП.</w:t>
      </w:r>
      <w:r w:rsidRPr="00704207">
        <w:rPr>
          <w:bCs/>
          <w:noProof/>
        </w:rPr>
        <w:br/>
        <w:t>4.16.2.</w:t>
      </w:r>
      <w:proofErr w:type="gramEnd"/>
      <w:r w:rsidRPr="00704207">
        <w:rPr>
          <w:bCs/>
          <w:noProof/>
        </w:rPr>
        <w:t xml:space="preserve"> </w:t>
      </w:r>
      <w:proofErr w:type="gramStart"/>
      <w:r w:rsidRPr="00704207">
        <w:rPr>
          <w:bCs/>
          <w:noProof/>
        </w:rPr>
        <w:t>Ходатайствовать о привлечении к ответственности в порядке, установленном законодательством Российской Федерации и Республики Башкортостан, виновных в нарушении требований по защите населения и территорий от чрезвычайных ситуаций, направлять в правоохранительные органы материалы о привлечении виновных лиц к уголовной ответственности.</w:t>
      </w:r>
      <w:r w:rsidRPr="00704207">
        <w:rPr>
          <w:bCs/>
          <w:noProof/>
        </w:rPr>
        <w:br/>
        <w:t>4.16.3.</w:t>
      </w:r>
      <w:proofErr w:type="gramEnd"/>
      <w:r w:rsidRPr="00704207">
        <w:rPr>
          <w:bCs/>
          <w:noProof/>
        </w:rPr>
        <w:t xml:space="preserve"> Координировать работу совместно с подведомственными Главному управлению по делам гражданской обороны, чрезвычайным ситуациям и ликвидации последствий стихийных бедствий Башкортостан учреждениями, службами и организациями.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5. Состав и организация работы Комиссии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5.1. В состав Комиссии входят руководители учреждений, предприятий и организаций поселения.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5.2. Комиссию возглавляет глава СП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>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5.3. Председатель Комиссии несет персональную ответственность за выполнение возложенных на комиссию задач, функций, распределяет обязанности между членами Комиссии.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lastRenderedPageBreak/>
        <w:t>5.4. Для организации работы Комиссии формируется рабочая группа.</w:t>
      </w:r>
      <w:r w:rsidRPr="00704207">
        <w:rPr>
          <w:bCs/>
          <w:noProof/>
        </w:rPr>
        <w:br/>
        <w:t>5.5. Заседания Комиссии проводятся по мере необходимости. В зависимости от вида чрезвычайных ситуаций, по решению председателя Комиссии создается оперативная группа, в которую могут привлекаться только необходимые члены Комиссии, а также ведущие специалисты отраслей экономики, руководители предприятий и организаций, независимо от их организационно-правовых форм и форм собственности, специалисты-эксперты.</w:t>
      </w:r>
      <w:r w:rsidRPr="00704207">
        <w:rPr>
          <w:bCs/>
          <w:noProof/>
        </w:rPr>
        <w:br/>
        <w:t>5.6. Сбор на заседание Комиссии, в экстренных случаях, членами комиссии проводится в течение 60 минут.</w:t>
      </w:r>
    </w:p>
    <w:p w:rsidR="00704207" w:rsidRPr="00704207" w:rsidRDefault="00704207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704207">
        <w:rPr>
          <w:bCs/>
          <w:noProof/>
        </w:rPr>
        <w:t>5.7. Решения, принимаемые на заседаниях Комиссии, оформляются протоколами.</w:t>
      </w:r>
      <w:r w:rsidRPr="00704207">
        <w:rPr>
          <w:bCs/>
          <w:noProof/>
        </w:rPr>
        <w:br/>
        <w:t>5.8. Принимаемые решения утверждаются председателем Комиссии и доводятся до исполнителей в установленном порядке.</w:t>
      </w:r>
    </w:p>
    <w:p w:rsidR="000F5C04" w:rsidRDefault="000F5C04">
      <w:pPr>
        <w:spacing w:after="200" w:line="276" w:lineRule="auto"/>
        <w:rPr>
          <w:bCs/>
          <w:noProof/>
        </w:rPr>
      </w:pPr>
      <w:r>
        <w:rPr>
          <w:bCs/>
          <w:noProof/>
        </w:rPr>
        <w:br w:type="page"/>
      </w:r>
    </w:p>
    <w:p w:rsidR="00704207" w:rsidRPr="00704207" w:rsidRDefault="00704207" w:rsidP="000F5C04">
      <w:pPr>
        <w:autoSpaceDE w:val="0"/>
        <w:autoSpaceDN w:val="0"/>
        <w:adjustRightInd w:val="0"/>
        <w:ind w:left="4956" w:firstLine="709"/>
        <w:jc w:val="both"/>
        <w:rPr>
          <w:bCs/>
          <w:noProof/>
        </w:rPr>
      </w:pPr>
      <w:r w:rsidRPr="00704207">
        <w:rPr>
          <w:bCs/>
          <w:noProof/>
        </w:rPr>
        <w:lastRenderedPageBreak/>
        <w:t>Приложение № 2</w:t>
      </w:r>
    </w:p>
    <w:p w:rsidR="00704207" w:rsidRPr="00704207" w:rsidRDefault="00704207" w:rsidP="000F5C04">
      <w:pPr>
        <w:autoSpaceDE w:val="0"/>
        <w:autoSpaceDN w:val="0"/>
        <w:adjustRightInd w:val="0"/>
        <w:ind w:left="4956" w:firstLine="709"/>
        <w:jc w:val="both"/>
        <w:rPr>
          <w:bCs/>
          <w:noProof/>
        </w:rPr>
      </w:pPr>
      <w:r w:rsidRPr="00704207">
        <w:rPr>
          <w:bCs/>
          <w:noProof/>
        </w:rPr>
        <w:t>к Постановлению Администрации</w:t>
      </w:r>
    </w:p>
    <w:p w:rsidR="00704207" w:rsidRPr="00704207" w:rsidRDefault="00704207" w:rsidP="000F5C04">
      <w:pPr>
        <w:autoSpaceDE w:val="0"/>
        <w:autoSpaceDN w:val="0"/>
        <w:adjustRightInd w:val="0"/>
        <w:ind w:left="4956" w:firstLine="709"/>
        <w:jc w:val="both"/>
        <w:rPr>
          <w:bCs/>
          <w:noProof/>
        </w:rPr>
      </w:pPr>
      <w:r w:rsidRPr="00704207">
        <w:rPr>
          <w:bCs/>
          <w:noProof/>
        </w:rPr>
        <w:t>от 0</w:t>
      </w:r>
      <w:r w:rsidR="000F5C04">
        <w:rPr>
          <w:bCs/>
          <w:noProof/>
        </w:rPr>
        <w:t>5</w:t>
      </w:r>
      <w:r w:rsidRPr="00704207">
        <w:rPr>
          <w:bCs/>
          <w:noProof/>
        </w:rPr>
        <w:t>.</w:t>
      </w:r>
      <w:r w:rsidR="000F5C04">
        <w:rPr>
          <w:bCs/>
          <w:noProof/>
        </w:rPr>
        <w:t>11</w:t>
      </w:r>
      <w:r w:rsidRPr="00704207">
        <w:rPr>
          <w:bCs/>
          <w:noProof/>
        </w:rPr>
        <w:t>.201</w:t>
      </w:r>
      <w:r w:rsidR="000F5C04">
        <w:rPr>
          <w:bCs/>
          <w:noProof/>
        </w:rPr>
        <w:t>3</w:t>
      </w:r>
      <w:r w:rsidRPr="00704207">
        <w:rPr>
          <w:bCs/>
          <w:noProof/>
        </w:rPr>
        <w:t xml:space="preserve"> г. № </w:t>
      </w:r>
      <w:r w:rsidR="000F5C04">
        <w:rPr>
          <w:bCs/>
          <w:noProof/>
        </w:rPr>
        <w:t>53</w:t>
      </w:r>
    </w:p>
    <w:p w:rsidR="000F5C04" w:rsidRDefault="000F5C04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0F5C04" w:rsidRDefault="000F5C04" w:rsidP="00704207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704207" w:rsidRDefault="00704207" w:rsidP="000F5C04">
      <w:pPr>
        <w:autoSpaceDE w:val="0"/>
        <w:autoSpaceDN w:val="0"/>
        <w:adjustRightInd w:val="0"/>
        <w:ind w:firstLine="709"/>
        <w:jc w:val="center"/>
        <w:rPr>
          <w:bCs/>
          <w:noProof/>
        </w:rPr>
      </w:pPr>
      <w:r w:rsidRPr="00704207">
        <w:rPr>
          <w:bCs/>
          <w:noProof/>
        </w:rPr>
        <w:t xml:space="preserve">Состав Комиссии по чрезвычайным ситуациям и пожарной безопасности сельского поселения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 xml:space="preserve"> муниципального района </w:t>
      </w:r>
      <w:r>
        <w:rPr>
          <w:bCs/>
          <w:noProof/>
        </w:rPr>
        <w:t>Миякинский район</w:t>
      </w:r>
      <w:r w:rsidRPr="00704207">
        <w:rPr>
          <w:bCs/>
          <w:noProof/>
        </w:rPr>
        <w:t xml:space="preserve"> Республики Башкортостан</w:t>
      </w:r>
    </w:p>
    <w:p w:rsidR="000F5C04" w:rsidRPr="00704207" w:rsidRDefault="000F5C04" w:rsidP="000F5C04">
      <w:pPr>
        <w:autoSpaceDE w:val="0"/>
        <w:autoSpaceDN w:val="0"/>
        <w:adjustRightInd w:val="0"/>
        <w:ind w:firstLine="709"/>
        <w:jc w:val="center"/>
        <w:rPr>
          <w:bCs/>
          <w:noProof/>
        </w:rPr>
      </w:pPr>
    </w:p>
    <w:p w:rsidR="00704207" w:rsidRPr="00704207" w:rsidRDefault="00704207" w:rsidP="00704207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Председатель – </w:t>
      </w:r>
      <w:r w:rsidR="000F5C04">
        <w:rPr>
          <w:bCs/>
          <w:noProof/>
        </w:rPr>
        <w:t>Саррахов Музафар Бахтиярович</w:t>
      </w:r>
      <w:r w:rsidRPr="00704207">
        <w:rPr>
          <w:bCs/>
          <w:noProof/>
        </w:rPr>
        <w:t xml:space="preserve"> – </w:t>
      </w:r>
      <w:r w:rsidR="000F5C04">
        <w:rPr>
          <w:bCs/>
          <w:noProof/>
        </w:rPr>
        <w:t>глава сельского поселения Миякибашевский сельсовет муниципального района Миякинский район Республики Башкортостан</w:t>
      </w:r>
      <w:r w:rsidRPr="00704207">
        <w:rPr>
          <w:bCs/>
          <w:noProof/>
        </w:rPr>
        <w:t>.</w:t>
      </w:r>
    </w:p>
    <w:p w:rsidR="00704207" w:rsidRPr="00704207" w:rsidRDefault="00704207" w:rsidP="00704207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noProof/>
        </w:rPr>
      </w:pPr>
      <w:r w:rsidRPr="00704207">
        <w:rPr>
          <w:bCs/>
          <w:noProof/>
        </w:rPr>
        <w:t xml:space="preserve">Секретарь – </w:t>
      </w:r>
      <w:r w:rsidR="000F5C04">
        <w:rPr>
          <w:bCs/>
          <w:noProof/>
        </w:rPr>
        <w:t>Аминев Руслан Ахтямович</w:t>
      </w:r>
      <w:r w:rsidRPr="00704207">
        <w:rPr>
          <w:bCs/>
          <w:noProof/>
        </w:rPr>
        <w:t xml:space="preserve"> – </w:t>
      </w:r>
      <w:r w:rsidR="000F5C04">
        <w:rPr>
          <w:bCs/>
          <w:noProof/>
        </w:rPr>
        <w:t>управляющий делами</w:t>
      </w:r>
      <w:r w:rsidRPr="00704207">
        <w:rPr>
          <w:bCs/>
          <w:noProof/>
        </w:rPr>
        <w:t xml:space="preserve"> </w:t>
      </w:r>
      <w:r w:rsidR="000F5C04">
        <w:rPr>
          <w:bCs/>
          <w:noProof/>
        </w:rPr>
        <w:t>а</w:t>
      </w:r>
      <w:r w:rsidRPr="00704207">
        <w:rPr>
          <w:bCs/>
          <w:noProof/>
        </w:rPr>
        <w:t xml:space="preserve">дминистрации сельского поселения СП </w:t>
      </w:r>
      <w:r>
        <w:rPr>
          <w:bCs/>
          <w:noProof/>
        </w:rPr>
        <w:t>Миякибашевский сельсовет</w:t>
      </w:r>
      <w:r w:rsidRPr="00704207">
        <w:rPr>
          <w:bCs/>
          <w:noProof/>
        </w:rPr>
        <w:t>.</w:t>
      </w:r>
    </w:p>
    <w:p w:rsidR="000F5C04" w:rsidRDefault="00704207" w:rsidP="00704207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noProof/>
        </w:rPr>
      </w:pPr>
      <w:r w:rsidRPr="00704207">
        <w:rPr>
          <w:bCs/>
          <w:noProof/>
        </w:rPr>
        <w:t>Член</w:t>
      </w:r>
      <w:r w:rsidR="000F5C04">
        <w:rPr>
          <w:bCs/>
          <w:noProof/>
        </w:rPr>
        <w:t>ы комисси:</w:t>
      </w:r>
    </w:p>
    <w:p w:rsidR="00704207" w:rsidRDefault="00704207" w:rsidP="000F5C04">
      <w:pPr>
        <w:autoSpaceDE w:val="0"/>
        <w:autoSpaceDN w:val="0"/>
        <w:adjustRightInd w:val="0"/>
        <w:ind w:left="709"/>
        <w:jc w:val="both"/>
        <w:rPr>
          <w:bCs/>
          <w:noProof/>
        </w:rPr>
      </w:pPr>
      <w:r w:rsidRPr="00704207">
        <w:rPr>
          <w:bCs/>
          <w:noProof/>
        </w:rPr>
        <w:t xml:space="preserve"> – </w:t>
      </w:r>
      <w:r w:rsidR="000F5C04">
        <w:rPr>
          <w:bCs/>
          <w:noProof/>
        </w:rPr>
        <w:t>Мансуров Олег Гаухарович</w:t>
      </w:r>
      <w:r w:rsidRPr="00704207">
        <w:rPr>
          <w:bCs/>
          <w:noProof/>
        </w:rPr>
        <w:t xml:space="preserve"> – директор МО</w:t>
      </w:r>
      <w:r w:rsidR="000F5C04" w:rsidRPr="00704207">
        <w:rPr>
          <w:bCs/>
          <w:noProof/>
        </w:rPr>
        <w:t>Б</w:t>
      </w:r>
      <w:r w:rsidRPr="00704207">
        <w:rPr>
          <w:bCs/>
          <w:noProof/>
        </w:rPr>
        <w:t xml:space="preserve">У </w:t>
      </w:r>
      <w:r w:rsidR="000F5C04">
        <w:rPr>
          <w:bCs/>
          <w:noProof/>
        </w:rPr>
        <w:t>СОШ с. Анясево</w:t>
      </w:r>
      <w:r w:rsidRPr="00704207">
        <w:rPr>
          <w:bCs/>
          <w:noProof/>
        </w:rPr>
        <w:t>.</w:t>
      </w:r>
    </w:p>
    <w:p w:rsidR="000F5C04" w:rsidRPr="00704207" w:rsidRDefault="000F5C04" w:rsidP="000F5C04">
      <w:pPr>
        <w:autoSpaceDE w:val="0"/>
        <w:autoSpaceDN w:val="0"/>
        <w:adjustRightInd w:val="0"/>
        <w:ind w:left="709"/>
        <w:jc w:val="both"/>
        <w:rPr>
          <w:bCs/>
          <w:noProof/>
        </w:rPr>
      </w:pPr>
      <w:r>
        <w:rPr>
          <w:bCs/>
          <w:noProof/>
        </w:rPr>
        <w:t xml:space="preserve"> </w:t>
      </w:r>
      <w:r w:rsidRPr="00704207">
        <w:rPr>
          <w:bCs/>
          <w:noProof/>
        </w:rPr>
        <w:t>–</w:t>
      </w:r>
      <w:r>
        <w:rPr>
          <w:bCs/>
          <w:noProof/>
        </w:rPr>
        <w:t xml:space="preserve"> Кабыш Алексей Викторович – директор МОБУ СОШ им. И.Максимча д. Новый Мир.</w:t>
      </w:r>
    </w:p>
    <w:p w:rsidR="000F5C04" w:rsidRDefault="000F5C04" w:rsidP="000F5C04">
      <w:pPr>
        <w:autoSpaceDE w:val="0"/>
        <w:autoSpaceDN w:val="0"/>
        <w:adjustRightInd w:val="0"/>
        <w:ind w:left="709"/>
        <w:jc w:val="both"/>
        <w:rPr>
          <w:bCs/>
          <w:noProof/>
        </w:rPr>
      </w:pPr>
      <w:r>
        <w:rPr>
          <w:bCs/>
          <w:noProof/>
        </w:rPr>
        <w:t xml:space="preserve"> </w:t>
      </w:r>
      <w:r w:rsidRPr="00704207">
        <w:rPr>
          <w:bCs/>
          <w:noProof/>
        </w:rPr>
        <w:t>–</w:t>
      </w:r>
      <w:r>
        <w:rPr>
          <w:bCs/>
          <w:noProof/>
        </w:rPr>
        <w:t xml:space="preserve"> Муллабаев Рашит Равилович – директор ООО «Айсушишма» (по согласованию).</w:t>
      </w:r>
    </w:p>
    <w:p w:rsidR="000F5C04" w:rsidRDefault="000F5C04" w:rsidP="000F5C04">
      <w:pPr>
        <w:autoSpaceDE w:val="0"/>
        <w:autoSpaceDN w:val="0"/>
        <w:adjustRightInd w:val="0"/>
        <w:ind w:left="709"/>
        <w:jc w:val="both"/>
        <w:rPr>
          <w:bCs/>
          <w:noProof/>
        </w:rPr>
      </w:pPr>
      <w:r>
        <w:rPr>
          <w:bCs/>
          <w:noProof/>
        </w:rPr>
        <w:t xml:space="preserve"> </w:t>
      </w:r>
      <w:r w:rsidR="00745ED0" w:rsidRPr="00704207">
        <w:rPr>
          <w:bCs/>
          <w:noProof/>
        </w:rPr>
        <w:t>–</w:t>
      </w:r>
      <w:r>
        <w:rPr>
          <w:bCs/>
          <w:noProof/>
        </w:rPr>
        <w:t xml:space="preserve"> Маннапов Билал Нуриманович – директор ООО «Аняс» (по согласованию).</w:t>
      </w:r>
    </w:p>
    <w:p w:rsidR="00704207" w:rsidRPr="00704207" w:rsidRDefault="00745ED0" w:rsidP="000F5C04">
      <w:pPr>
        <w:autoSpaceDE w:val="0"/>
        <w:autoSpaceDN w:val="0"/>
        <w:adjustRightInd w:val="0"/>
        <w:ind w:left="709"/>
        <w:jc w:val="both"/>
        <w:rPr>
          <w:bCs/>
          <w:noProof/>
        </w:rPr>
      </w:pPr>
      <w:r>
        <w:rPr>
          <w:bCs/>
          <w:noProof/>
        </w:rPr>
        <w:t xml:space="preserve"> </w:t>
      </w:r>
      <w:r w:rsidR="00704207" w:rsidRPr="00704207">
        <w:rPr>
          <w:bCs/>
          <w:noProof/>
        </w:rPr>
        <w:t xml:space="preserve">– </w:t>
      </w:r>
      <w:r>
        <w:rPr>
          <w:bCs/>
          <w:noProof/>
        </w:rPr>
        <w:t>Хамматов Венер Гамирович</w:t>
      </w:r>
      <w:r w:rsidR="00704207" w:rsidRPr="00704207">
        <w:rPr>
          <w:bCs/>
          <w:noProof/>
        </w:rPr>
        <w:t xml:space="preserve"> – начальник </w:t>
      </w:r>
      <w:r>
        <w:rPr>
          <w:bCs/>
          <w:noProof/>
        </w:rPr>
        <w:t>Миякинского ДРСУ ГУП «Башкир</w:t>
      </w:r>
      <w:r w:rsidR="00704207" w:rsidRPr="00704207">
        <w:rPr>
          <w:bCs/>
          <w:noProof/>
        </w:rPr>
        <w:t>автодор»</w:t>
      </w:r>
      <w:r>
        <w:rPr>
          <w:bCs/>
          <w:noProof/>
        </w:rPr>
        <w:t xml:space="preserve"> (по согласованию)</w:t>
      </w:r>
      <w:r w:rsidR="00704207" w:rsidRPr="00704207">
        <w:rPr>
          <w:bCs/>
          <w:noProof/>
        </w:rPr>
        <w:t>.</w:t>
      </w:r>
    </w:p>
    <w:p w:rsidR="007F3EEF" w:rsidRDefault="007F3EEF" w:rsidP="00745ED0">
      <w:pPr>
        <w:autoSpaceDE w:val="0"/>
        <w:autoSpaceDN w:val="0"/>
        <w:adjustRightInd w:val="0"/>
        <w:jc w:val="both"/>
        <w:rPr>
          <w:bCs/>
          <w:noProof/>
        </w:rPr>
      </w:pPr>
    </w:p>
    <w:p w:rsidR="00745ED0" w:rsidRDefault="00745ED0" w:rsidP="00745ED0">
      <w:pPr>
        <w:autoSpaceDE w:val="0"/>
        <w:autoSpaceDN w:val="0"/>
        <w:adjustRightInd w:val="0"/>
        <w:jc w:val="both"/>
        <w:rPr>
          <w:bCs/>
          <w:noProof/>
        </w:rPr>
      </w:pPr>
      <w:r w:rsidRPr="00745ED0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40842477" wp14:editId="2877CD43">
            <wp:simplePos x="0" y="0"/>
            <wp:positionH relativeFrom="column">
              <wp:posOffset>1864995</wp:posOffset>
            </wp:positionH>
            <wp:positionV relativeFrom="paragraph">
              <wp:posOffset>40640</wp:posOffset>
            </wp:positionV>
            <wp:extent cx="1693545" cy="610235"/>
            <wp:effectExtent l="19050" t="57150" r="20955" b="56515"/>
            <wp:wrapNone/>
            <wp:docPr id="1" name="Рисунок 1" descr="C:\Users\user\Desktop\ \ШАПКА ПОД----СЬ\подпись р.а.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 \ШАПКА ПОД----СЬ\подпись р.а.0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964">
                      <a:off x="0" y="0"/>
                      <a:ext cx="169354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ED0" w:rsidRDefault="00745ED0" w:rsidP="00745ED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bCs/>
          <w:noProof/>
        </w:rPr>
        <w:t>Управляющий делами</w:t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>Р. А. Аминев</w:t>
      </w:r>
    </w:p>
    <w:p w:rsidR="00745ED0" w:rsidRDefault="00745ED0" w:rsidP="00745ED0">
      <w:pPr>
        <w:autoSpaceDE w:val="0"/>
        <w:autoSpaceDN w:val="0"/>
        <w:adjustRightInd w:val="0"/>
        <w:jc w:val="both"/>
        <w:rPr>
          <w:bCs/>
          <w:noProof/>
        </w:rPr>
      </w:pPr>
    </w:p>
    <w:p w:rsidR="00745ED0" w:rsidRDefault="00745ED0" w:rsidP="00745ED0">
      <w:pPr>
        <w:autoSpaceDE w:val="0"/>
        <w:autoSpaceDN w:val="0"/>
        <w:adjustRightInd w:val="0"/>
        <w:jc w:val="both"/>
        <w:rPr>
          <w:bCs/>
          <w:noProof/>
        </w:rPr>
      </w:pPr>
    </w:p>
    <w:p w:rsidR="00745ED0" w:rsidRPr="007F3EEF" w:rsidRDefault="00745ED0" w:rsidP="00745ED0">
      <w:pPr>
        <w:autoSpaceDE w:val="0"/>
        <w:autoSpaceDN w:val="0"/>
        <w:adjustRightInd w:val="0"/>
        <w:jc w:val="both"/>
        <w:rPr>
          <w:bCs/>
          <w:noProof/>
        </w:rPr>
      </w:pPr>
    </w:p>
    <w:sectPr w:rsidR="00745ED0" w:rsidRPr="007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8F4"/>
    <w:multiLevelType w:val="multilevel"/>
    <w:tmpl w:val="EF18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F0DF1"/>
    <w:multiLevelType w:val="multilevel"/>
    <w:tmpl w:val="FEFA6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1C1052E4"/>
    <w:multiLevelType w:val="hybridMultilevel"/>
    <w:tmpl w:val="30522FDE"/>
    <w:lvl w:ilvl="0" w:tplc="AB6CF608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40E09"/>
    <w:multiLevelType w:val="multilevel"/>
    <w:tmpl w:val="631E07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81C4C"/>
    <w:multiLevelType w:val="multilevel"/>
    <w:tmpl w:val="8DCE9F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18C1FCD"/>
    <w:multiLevelType w:val="multilevel"/>
    <w:tmpl w:val="4BA42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F6"/>
    <w:rsid w:val="0003699A"/>
    <w:rsid w:val="000870DB"/>
    <w:rsid w:val="000F5C04"/>
    <w:rsid w:val="00180A27"/>
    <w:rsid w:val="001A7DEC"/>
    <w:rsid w:val="001B6915"/>
    <w:rsid w:val="00253121"/>
    <w:rsid w:val="002C7440"/>
    <w:rsid w:val="002D1C25"/>
    <w:rsid w:val="005C2206"/>
    <w:rsid w:val="005E61DE"/>
    <w:rsid w:val="005F372D"/>
    <w:rsid w:val="00624E9B"/>
    <w:rsid w:val="0069374E"/>
    <w:rsid w:val="00704207"/>
    <w:rsid w:val="00734BF3"/>
    <w:rsid w:val="00745ED0"/>
    <w:rsid w:val="007F3EEF"/>
    <w:rsid w:val="00801358"/>
    <w:rsid w:val="00844016"/>
    <w:rsid w:val="008629C1"/>
    <w:rsid w:val="00871C7C"/>
    <w:rsid w:val="0093730A"/>
    <w:rsid w:val="009958D0"/>
    <w:rsid w:val="009B60DC"/>
    <w:rsid w:val="009E7121"/>
    <w:rsid w:val="00B31DCA"/>
    <w:rsid w:val="00BD30BD"/>
    <w:rsid w:val="00C518DD"/>
    <w:rsid w:val="00CE0BB0"/>
    <w:rsid w:val="00CE63F6"/>
    <w:rsid w:val="00D00DB2"/>
    <w:rsid w:val="00D939A9"/>
    <w:rsid w:val="00DE2EB1"/>
    <w:rsid w:val="00E43266"/>
    <w:rsid w:val="00E613DA"/>
    <w:rsid w:val="00EA13D6"/>
    <w:rsid w:val="00F639F0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1C7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2">
    <w:name w:val="Style12"/>
    <w:basedOn w:val="a"/>
    <w:rsid w:val="00871C7C"/>
    <w:pPr>
      <w:widowControl w:val="0"/>
      <w:autoSpaceDE w:val="0"/>
      <w:autoSpaceDN w:val="0"/>
      <w:adjustRightInd w:val="0"/>
      <w:spacing w:line="372" w:lineRule="exact"/>
      <w:jc w:val="both"/>
    </w:pPr>
  </w:style>
  <w:style w:type="character" w:customStyle="1" w:styleId="FontStyle15">
    <w:name w:val="Font Style15"/>
    <w:basedOn w:val="a0"/>
    <w:rsid w:val="00871C7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871C7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870DB"/>
    <w:pPr>
      <w:ind w:left="720"/>
      <w:contextualSpacing/>
    </w:pPr>
  </w:style>
  <w:style w:type="paragraph" w:customStyle="1" w:styleId="a4">
    <w:name w:val="Знак"/>
    <w:basedOn w:val="a"/>
    <w:autoRedefine/>
    <w:rsid w:val="002C7440"/>
    <w:pPr>
      <w:spacing w:after="160" w:line="240" w:lineRule="exact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2C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7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B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04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1C7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2">
    <w:name w:val="Style12"/>
    <w:basedOn w:val="a"/>
    <w:rsid w:val="00871C7C"/>
    <w:pPr>
      <w:widowControl w:val="0"/>
      <w:autoSpaceDE w:val="0"/>
      <w:autoSpaceDN w:val="0"/>
      <w:adjustRightInd w:val="0"/>
      <w:spacing w:line="372" w:lineRule="exact"/>
      <w:jc w:val="both"/>
    </w:pPr>
  </w:style>
  <w:style w:type="character" w:customStyle="1" w:styleId="FontStyle15">
    <w:name w:val="Font Style15"/>
    <w:basedOn w:val="a0"/>
    <w:rsid w:val="00871C7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871C7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870DB"/>
    <w:pPr>
      <w:ind w:left="720"/>
      <w:contextualSpacing/>
    </w:pPr>
  </w:style>
  <w:style w:type="paragraph" w:customStyle="1" w:styleId="a4">
    <w:name w:val="Знак"/>
    <w:basedOn w:val="a"/>
    <w:autoRedefine/>
    <w:rsid w:val="002C7440"/>
    <w:pPr>
      <w:spacing w:after="160" w:line="240" w:lineRule="exact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2C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7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B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04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2013-11-27T11:22:00Z</cp:lastPrinted>
  <dcterms:created xsi:type="dcterms:W3CDTF">2012-04-26T03:14:00Z</dcterms:created>
  <dcterms:modified xsi:type="dcterms:W3CDTF">2013-11-27T11:31:00Z</dcterms:modified>
</cp:coreProperties>
</file>